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hAnsi="Liberation Serif"/>
          <w:b w:val="false"/>
          <w:sz w:val="22"/>
          <w:szCs w:val="22"/>
        </w:rPr>
        <w:t xml:space="preserve">MODELO DE CONTRATO DE </w:t>
      </w:r>
      <w:r>
        <w:fldChar w:fldCharType="begin"/>
      </w:r>
      <w:r>
        <w:instrText> DATA  "C:\\TEXTOWIN\\expedi.in2" </w:instrText>
      </w:r>
      <w:r>
        <w:fldChar w:fldCharType="separate"/>
      </w:r>
      <w:bookmarkStart w:id="0" w:name="__Fieldmark__100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PRÉSTAMO CON HIPOTECA</w:t>
      </w:r>
    </w:p>
    <w:p>
      <w:pPr>
        <w:pStyle w:val="style0"/>
      </w:pPr>
      <w:r>
        <w:rPr/>
      </w:r>
    </w:p>
    <w:p>
      <w:pPr>
        <w:pStyle w:val="style0"/>
      </w:pPr>
      <w:r>
        <w:rPr>
          <w:rFonts w:ascii="Liberation Serif" w:hAnsi="Liberation Serif"/>
          <w:sz w:val="18"/>
          <w:szCs w:val="18"/>
        </w:rPr>
        <w:t>NÚMERO ...........................................................................................</w:t>
      </w:r>
    </w:p>
    <w:p>
      <w:pPr>
        <w:pStyle w:val="style0"/>
      </w:pPr>
      <w:r>
        <w:rPr>
          <w:rFonts w:ascii="Liberation Serif" w:hAnsi="Liberation Serif"/>
          <w:sz w:val="18"/>
          <w:szCs w:val="18"/>
        </w:rPr>
        <w:t>En ........................................... mi residencia, a .................... de ..................................... de mil novecientos noventa y ..............</w:t>
      </w:r>
    </w:p>
    <w:p>
      <w:pPr>
        <w:pStyle w:val="style0"/>
      </w:pPr>
      <w:r>
        <w:rPr>
          <w:rFonts w:ascii="Liberation Serif" w:hAnsi="Liberation Serif"/>
          <w:sz w:val="18"/>
          <w:szCs w:val="18"/>
        </w:rPr>
        <w:t>Ante mí, ..................................... Notario del Ilustre Colegio de esta Capital.</w:t>
      </w:r>
    </w:p>
    <w:p>
      <w:pPr>
        <w:pStyle w:val="style2"/>
        <w:numPr>
          <w:ilvl w:val="1"/>
          <w:numId w:val="1"/>
        </w:numPr>
      </w:pPr>
      <w:r>
        <w:rPr>
          <w:rFonts w:ascii="Liberation Serif" w:hAnsi="Liberation Serif"/>
          <w:sz w:val="18"/>
          <w:szCs w:val="18"/>
        </w:rPr>
        <w:t>Comparecen</w:t>
      </w:r>
    </w:p>
    <w:p>
      <w:pPr>
        <w:pStyle w:val="style0"/>
      </w:pPr>
      <w:r>
        <w:rPr>
          <w:rFonts w:ascii="Liberation Serif" w:hAnsi="Liberation Serif"/>
          <w:sz w:val="18"/>
          <w:szCs w:val="18"/>
        </w:rPr>
        <w:t>De una parte:</w:t>
      </w:r>
    </w:p>
    <w:p>
      <w:pPr>
        <w:pStyle w:val="style0"/>
      </w:pPr>
      <w:r>
        <w:rPr>
          <w:rFonts w:ascii="Liberation Serif" w:hAnsi="Liberation Serif"/>
          <w:sz w:val="18"/>
          <w:szCs w:val="18"/>
        </w:rPr>
        <w:t>Don AAA, casado y con D.N.I. Número ......................................</w:t>
      </w:r>
    </w:p>
    <w:p>
      <w:pPr>
        <w:pStyle w:val="style0"/>
      </w:pPr>
      <w:r>
        <w:rPr>
          <w:rFonts w:ascii="Liberation Serif" w:hAnsi="Liberation Serif"/>
          <w:sz w:val="18"/>
          <w:szCs w:val="18"/>
        </w:rPr>
        <w:t>Don BBB, casado y con D.N.I. Número .......................................</w:t>
      </w:r>
    </w:p>
    <w:p>
      <w:pPr>
        <w:pStyle w:val="style0"/>
      </w:pPr>
      <w:r>
        <w:rPr>
          <w:rFonts w:ascii="Liberation Serif" w:hAnsi="Liberation Serif"/>
          <w:sz w:val="18"/>
          <w:szCs w:val="18"/>
        </w:rPr>
        <w:t>Ambos son mayores de edad, empleados de banca y con domicilio profesional en .................................. calle ................................ número ..........</w:t>
      </w:r>
    </w:p>
    <w:p>
      <w:pPr>
        <w:pStyle w:val="style0"/>
      </w:pPr>
      <w:r>
        <w:rPr>
          <w:rFonts w:ascii="Liberation Serif" w:hAnsi="Liberation Serif"/>
          <w:sz w:val="18"/>
          <w:szCs w:val="18"/>
        </w:rPr>
        <w:t>Y de otra:</w:t>
      </w:r>
    </w:p>
    <w:p>
      <w:pPr>
        <w:pStyle w:val="style0"/>
      </w:pPr>
      <w:r>
        <w:rPr>
          <w:rFonts w:ascii="Liberation Serif" w:hAnsi="Liberation Serif"/>
          <w:sz w:val="18"/>
          <w:szCs w:val="18"/>
        </w:rPr>
        <w:t xml:space="preserve">Los cónyuges en régimen de gananciales Don </w:t>
      </w:r>
      <w:r>
        <w:rPr>
          <w:rFonts w:ascii="Liberation Serif" w:hAnsi="Liberation Serif"/>
          <w:sz w:val="18"/>
          <w:szCs w:val="18"/>
          <w:u w:val="single"/>
        </w:rPr>
        <w:t xml:space="preserve">XXX </w:t>
      </w:r>
      <w:r>
        <w:rPr>
          <w:rFonts w:ascii="Liberation Serif" w:hAnsi="Liberation Serif"/>
          <w:sz w:val="18"/>
          <w:szCs w:val="18"/>
        </w:rPr>
        <w:t xml:space="preserve">y </w:t>
      </w:r>
      <w:r>
        <w:rPr>
          <w:rFonts w:ascii="Liberation Serif" w:hAnsi="Liberation Serif"/>
          <w:sz w:val="18"/>
          <w:szCs w:val="18"/>
          <w:u w:val="single"/>
        </w:rPr>
        <w:t xml:space="preserve">Doña ZZZ, </w:t>
      </w:r>
      <w:r>
        <w:rPr>
          <w:rFonts w:ascii="Liberation Serif" w:hAnsi="Liberation Serif"/>
          <w:sz w:val="18"/>
          <w:szCs w:val="18"/>
        </w:rPr>
        <w:t>ambos mayores de edad, funcionarios y vecinos de ..................... calle .............................. número ........  Con DD.NN.II. Números ............................ y ....................................... respectivamente.</w:t>
      </w:r>
    </w:p>
    <w:p>
      <w:pPr>
        <w:pStyle w:val="style0"/>
      </w:pPr>
      <w:r>
        <w:rPr>
          <w:rFonts w:ascii="Liberation Serif" w:hAnsi="Liberation Serif"/>
          <w:sz w:val="18"/>
          <w:szCs w:val="18"/>
        </w:rPr>
        <w:t>Los identifico por sus DD.NN.II.</w:t>
      </w:r>
    </w:p>
    <w:p>
      <w:pPr>
        <w:pStyle w:val="style2"/>
        <w:numPr>
          <w:ilvl w:val="1"/>
          <w:numId w:val="1"/>
        </w:numPr>
      </w:pPr>
      <w:r>
        <w:rPr>
          <w:rFonts w:ascii="Liberation Serif" w:hAnsi="Liberation Serif"/>
          <w:sz w:val="18"/>
          <w:szCs w:val="18"/>
        </w:rPr>
        <w:t>Intervienen</w:t>
      </w:r>
    </w:p>
    <w:p>
      <w:pPr>
        <w:pStyle w:val="style20"/>
      </w:pPr>
      <w:r>
        <w:rPr>
          <w:rFonts w:ascii="Liberation Serif" w:hAnsi="Liberation Serif"/>
          <w:sz w:val="18"/>
          <w:szCs w:val="18"/>
        </w:rPr>
        <w:t>A)</w:t>
        <w:tab/>
      </w:r>
      <w:r>
        <w:rPr>
          <w:rFonts w:ascii="Liberation Serif" w:hAnsi="Liberation Serif"/>
          <w:sz w:val="18"/>
          <w:szCs w:val="18"/>
          <w:u w:val="single"/>
        </w:rPr>
        <w:t>Los dos primeros</w:t>
      </w:r>
      <w:r>
        <w:rPr>
          <w:rFonts w:ascii="Liberation Serif" w:hAnsi="Liberation Serif"/>
          <w:sz w:val="18"/>
          <w:szCs w:val="18"/>
        </w:rPr>
        <w:t>, en nombre y representación, como APODERADOS MANCOMUNADOS de la Entidad BANCO NNN S.A. de nacionalidad española, de duración indefinida, domiciliada en Madrid, calle ............. , nº ........ constituida mediante escritura otorgada en ................. ante el Notario Don ........................ el día ....... de ............... de 19.......... Adaptados sus estatutos a la legislación vigente sobre Sociedades Anónimas, mediante escritura otorgada en Madrid, ante el Notario Don ........................... el día ..........de ................ de 19....... con el número ---- de su protocolo, que consta inscrita en el Registro Mercantil de ............... al Tomo ............ general, Folio ...... Hoja número ............ Inscripción ............. .</w:t>
      </w:r>
    </w:p>
    <w:p>
      <w:pPr>
        <w:pStyle w:val="style20"/>
        <w:ind w:hanging="0" w:left="1418" w:right="0"/>
      </w:pPr>
      <w:r>
        <w:rPr>
          <w:rFonts w:ascii="Liberation Serif" w:hAnsi="Liberation Serif"/>
          <w:sz w:val="18"/>
          <w:szCs w:val="18"/>
        </w:rPr>
        <w:t>Tiene C.I.F. Número ...............................</w:t>
      </w:r>
    </w:p>
    <w:p>
      <w:pPr>
        <w:pStyle w:val="style20"/>
        <w:ind w:hanging="0" w:left="1418" w:right="0"/>
      </w:pPr>
      <w:r>
        <w:rPr>
          <w:rFonts w:ascii="Liberation Serif" w:hAnsi="Liberation Serif"/>
          <w:sz w:val="18"/>
          <w:szCs w:val="18"/>
        </w:rPr>
        <w:t>Sus FACULTADES para este acto resultan:</w:t>
      </w:r>
    </w:p>
    <w:p>
      <w:pPr>
        <w:pStyle w:val="style20"/>
      </w:pPr>
      <w:r>
        <w:rPr>
          <w:rFonts w:ascii="Liberation Serif" w:hAnsi="Liberation Serif"/>
          <w:sz w:val="18"/>
          <w:szCs w:val="18"/>
        </w:rPr>
        <w:t>1.-</w:t>
        <w:tab/>
        <w:t>Respecto del Sr. AAA, en virtud del poder conferido a su favor, con carácter mancomunado, que asegura vigente, tipo "F", mediante escritura otorgada en .................. el ......... de ............ de 19........ ante el Notario Don .................. con el número ---- de su protocolo, que causó la inscripción ............... de la hoja social en el Registro Mercantil de ..................... Y respecto del Sr.  BBB, en virtud del poder conferido a su favor, con carácter mancomunado, que asegura vigente, tipo "F", mediante escritura otorgada en ............... el ......... de ............. de 19.......... ante el Notario Don ........................... , con el número ........... de su protocolo, que causó la inscripción ................. de la hoja social en el Registro ................... de ........................</w:t>
      </w:r>
    </w:p>
    <w:p>
      <w:pPr>
        <w:pStyle w:val="style20"/>
        <w:ind w:hanging="0" w:left="1418" w:right="0"/>
      </w:pPr>
      <w:r>
        <w:rPr>
          <w:rFonts w:ascii="Liberation Serif" w:hAnsi="Liberation Serif"/>
          <w:sz w:val="18"/>
          <w:szCs w:val="18"/>
        </w:rPr>
        <w:t>Tuve a la vista copias autorizadas de dichas escrituras, idénticas en cuanto al contenido de facultades, y de una cualquiera de ellas transcribo las que ostentan dichos apoderados en lo pertinente para este acto:</w:t>
      </w:r>
    </w:p>
    <w:p>
      <w:pPr>
        <w:pStyle w:val="style21"/>
      </w:pPr>
      <w:r>
        <w:rPr>
          <w:rFonts w:ascii="Liberation Serif" w:hAnsi="Liberation Serif"/>
          <w:sz w:val="18"/>
          <w:szCs w:val="18"/>
        </w:rPr>
        <w:tab/>
        <w:t xml:space="preserve">....- </w:t>
      </w:r>
      <w:r>
        <w:rPr>
          <w:rFonts w:ascii="Liberation Serif" w:hAnsi="Liberation Serif"/>
          <w:i/>
          <w:iCs/>
          <w:sz w:val="18"/>
          <w:szCs w:val="18"/>
        </w:rPr>
        <w:t>Créditos</w:t>
      </w:r>
      <w:r>
        <w:rPr>
          <w:rFonts w:ascii="Liberation Serif" w:hAnsi="Liberation Serif"/>
          <w:sz w:val="18"/>
          <w:szCs w:val="18"/>
        </w:rPr>
        <w:t xml:space="preserve">.- Concertar, conceder, renovar, prorrogar, modificar, ampliar, reducir, ceder, transferir, liquidar y cancelar créditos y préstamos en todas sus modalidades, incluso descubiertos en cuenta corriente o excesos en cuenta de crédito, sin limitación de cantidad y con o sin garantía de cualquier clase (personal o real, inmobiliaria o mobiliario, con o sin desplazamiento posesorio, etc.), pudiendo otorgar y suscribir las pólizas, escrituras o cualesquiera otros documentos públicos o privados que fueren pertinentes tanto para la más válida, exacta e íntegra formalización de dichas operaciones, como para su más plena y eficaz ejecución, aún cuando hubieren sido concertadas con anterioridad por otros apoderados...- Igualmente se entenderán incluidos dentro de este apartado los comúnmente denominados préstamos y créditos sindicados y todos los contratos complementarios de los mismos, incluido el de Agencia.  Las facultades del presente apartado se conceden con carácter mancomunado. -... </w:t>
      </w:r>
    </w:p>
    <w:p>
      <w:pPr>
        <w:pStyle w:val="style21"/>
      </w:pPr>
      <w:r>
        <w:rPr>
          <w:rFonts w:ascii="Liberation Serif" w:hAnsi="Liberation Serif"/>
          <w:sz w:val="18"/>
          <w:szCs w:val="18"/>
        </w:rPr>
        <w:tab/>
        <w:tab/>
        <w:t xml:space="preserve">Aceptar y cancelar garantías. Aceptar reconocimientos de deudas a favor del Banco. Aceptar en las condiciones que tenga por conveniente establecer, cuantas garantías personales, pignoraticias, hipotecarias, de anticresis o de cualquier otra naturaleza, constituyan a favor del Banco personas individuales o jurídicas; pudiendo otorgar carta de pago de las obligaciones y deudas cubiertas con tales garantías y la cancelación, distribución o posposición de éstas, liberando los bienes muebles, inmuebles o derechos gravados con cualquier garantía. Las facultades del presente apartado se conceden con carácter individual para la aceptación de reconocimiento de deudas y para la aceptación de garantías. Y se conceden, en cambio, con carácter mancomunado para cartas de pago y la cancelación de garantías........ </w:t>
      </w:r>
    </w:p>
    <w:p>
      <w:pPr>
        <w:pStyle w:val="style21"/>
      </w:pPr>
      <w:r>
        <w:rPr>
          <w:rFonts w:ascii="Liberation Serif" w:hAnsi="Liberation Serif"/>
          <w:sz w:val="18"/>
          <w:szCs w:val="18"/>
        </w:rPr>
        <w:tab/>
        <w:t>Así resulta de su original, al que me remito, sin que en lo omitido haya algo que limite, amplíe, restrinja, condicione o modifique lo copiado.</w:t>
      </w:r>
    </w:p>
    <w:p>
      <w:pPr>
        <w:pStyle w:val="style20"/>
      </w:pPr>
      <w:r>
        <w:rPr>
          <w:rFonts w:ascii="Liberation Serif" w:hAnsi="Liberation Serif"/>
          <w:sz w:val="18"/>
          <w:szCs w:val="18"/>
        </w:rPr>
        <w:t>B)</w:t>
        <w:tab/>
        <w:t>Y los últimos, en su propio nombre y derecho.</w:t>
      </w:r>
    </w:p>
    <w:p>
      <w:pPr>
        <w:pStyle w:val="style0"/>
      </w:pPr>
      <w:r>
        <w:rPr>
          <w:rFonts w:ascii="Liberation Serif" w:hAnsi="Liberation Serif"/>
          <w:sz w:val="18"/>
          <w:szCs w:val="18"/>
        </w:rPr>
        <w:t xml:space="preserve">Tienen, a mi juicio, capacidad para esta escritura de </w:t>
      </w:r>
      <w:r>
        <w:rPr>
          <w:rFonts w:ascii="Liberation Serif" w:hAnsi="Liberation Serif"/>
          <w:sz w:val="18"/>
          <w:szCs w:val="18"/>
          <w:u w:val="single"/>
        </w:rPr>
        <w:t>PRESTAMO CON HIPOTECA</w:t>
      </w:r>
      <w:r>
        <w:rPr>
          <w:rFonts w:ascii="Liberation Serif" w:hAnsi="Liberation Serif"/>
          <w:sz w:val="18"/>
          <w:szCs w:val="18"/>
        </w:rPr>
        <w:t>, a cuyo efecto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los cónyuges Don XXX y Doña ZZZ son dueños en pleno dominio y con carácter ganancial de la siguiente finca:</w:t>
      </w:r>
    </w:p>
    <w:p>
      <w:pPr>
        <w:pStyle w:val="style20"/>
        <w:ind w:hanging="0" w:left="1418" w:right="0"/>
      </w:pPr>
      <w:r>
        <w:rPr>
          <w:rFonts w:ascii="Liberation Serif" w:hAnsi="Liberation Serif"/>
          <w:sz w:val="18"/>
          <w:szCs w:val="18"/>
          <w:u w:val="single"/>
        </w:rPr>
        <w:t xml:space="preserve">URBANA.- </w:t>
      </w:r>
      <w:r>
        <w:rPr>
          <w:rFonts w:ascii="Liberation Serif" w:hAnsi="Liberation Serif"/>
          <w:sz w:val="18"/>
          <w:szCs w:val="18"/>
        </w:rPr>
        <w:t>PISO ............ NÚMERO ............ de la casa en ................. , señalada con el número ........ moderno de la calle ...... número ....</w:t>
      </w:r>
    </w:p>
    <w:p>
      <w:pPr>
        <w:pStyle w:val="style20"/>
        <w:ind w:hanging="0" w:left="1418" w:right="0"/>
      </w:pPr>
      <w:r>
        <w:rPr>
          <w:rFonts w:ascii="Liberation Serif" w:hAnsi="Liberation Serif"/>
          <w:sz w:val="18"/>
          <w:szCs w:val="18"/>
        </w:rPr>
        <w:t>Se halla situado en la planta ......... del edificio.  Consta de comedor, tres dormitorios, cocina y cuarto de aseo con W.C., lavabo y ducha, que ocupan una superficie de .......... metros cuadrados.  Linda: por su frente, con el descansillo de la escalera, por donde tiene su entrada, y con el ........... ....... número ........ por la derecha entrando, con el ............ ............... número ............ y el patio lateral izquierdo; por la izquierda con la calle de su situación; y por el fondo, con dicho patio y la casa número ........... de la calle ........................  Tiene cuatro huecos al patio lateral izquierdo de luces y dos a la expresada calle.</w:t>
      </w:r>
    </w:p>
    <w:p>
      <w:pPr>
        <w:pStyle w:val="style20"/>
        <w:ind w:hanging="0" w:left="1418" w:right="0"/>
      </w:pPr>
      <w:r>
        <w:rPr>
          <w:rFonts w:ascii="Liberation Serif" w:hAnsi="Liberation Serif"/>
          <w:sz w:val="18"/>
          <w:szCs w:val="18"/>
          <w:u w:val="single"/>
        </w:rPr>
        <w:t xml:space="preserve">Cuota. </w:t>
      </w:r>
      <w:r>
        <w:rPr>
          <w:rFonts w:ascii="Liberation Serif" w:hAnsi="Liberation Serif"/>
          <w:sz w:val="18"/>
          <w:szCs w:val="18"/>
        </w:rPr>
        <w:t>- ............,...............%.</w:t>
      </w:r>
    </w:p>
    <w:p>
      <w:pPr>
        <w:pStyle w:val="style20"/>
        <w:ind w:hanging="0" w:left="1418" w:right="0"/>
      </w:pPr>
      <w:r>
        <w:rPr>
          <w:rFonts w:ascii="Liberation Serif" w:hAnsi="Liberation Serif"/>
          <w:sz w:val="18"/>
          <w:szCs w:val="18"/>
        </w:rPr>
        <w:t>Título.- El de compra por escritura otorgada el día ....... de ............. de 19........ ante el Notario de ................. Don ................. con el número ............... de su protocolo.</w:t>
      </w:r>
    </w:p>
    <w:p>
      <w:pPr>
        <w:pStyle w:val="style20"/>
        <w:ind w:hanging="0" w:left="1418" w:right="0"/>
      </w:pPr>
      <w:r>
        <w:rPr>
          <w:rFonts w:ascii="Liberation Serif" w:hAnsi="Liberation Serif"/>
          <w:sz w:val="18"/>
          <w:szCs w:val="18"/>
          <w:u w:val="single"/>
        </w:rPr>
        <w:t>Inscripción</w:t>
      </w:r>
      <w:r>
        <w:rPr>
          <w:rFonts w:ascii="Liberation Serif" w:hAnsi="Liberation Serif"/>
          <w:sz w:val="18"/>
          <w:szCs w:val="18"/>
        </w:rPr>
        <w:t>.- Registro de la Propiedad número ............ de ............... al Tomo .............. folio ..........., finca número ...................</w:t>
      </w:r>
    </w:p>
    <w:p>
      <w:pPr>
        <w:pStyle w:val="style20"/>
        <w:ind w:hanging="0" w:left="1418" w:right="0"/>
      </w:pPr>
      <w:r>
        <w:rPr>
          <w:rFonts w:ascii="Liberation Serif" w:hAnsi="Liberation Serif"/>
          <w:sz w:val="18"/>
          <w:szCs w:val="18"/>
          <w:u w:val="single"/>
        </w:rPr>
        <w:t xml:space="preserve">Cargas. </w:t>
      </w:r>
      <w:r>
        <w:rPr>
          <w:rFonts w:ascii="Liberation Serif" w:hAnsi="Liberation Serif"/>
          <w:sz w:val="18"/>
          <w:szCs w:val="18"/>
        </w:rPr>
        <w:t>- Libre de ellas, según manifiesta la parte prestataria.</w:t>
      </w:r>
    </w:p>
    <w:p>
      <w:pPr>
        <w:pStyle w:val="style20"/>
        <w:ind w:hanging="0" w:left="1418" w:right="0"/>
      </w:pPr>
      <w:r>
        <w:rPr>
          <w:rFonts w:ascii="Liberation Serif" w:hAnsi="Liberation Serif"/>
          <w:sz w:val="18"/>
          <w:szCs w:val="18"/>
        </w:rPr>
        <w:t xml:space="preserve">Con fecha ................. de ............ de 19........ yo, el Notario, he solicitado al Registro de referencia, vía telefax, la oportuna información a que se refiere el artículo 175.1 del Reglamento Notarial, información que he recibido del citado Registro el día .................. de ................ de 19...... por la misma vía, y de la que no resulta variación sustancial alguna respecto a la titularidad, descripción y estado de cargas de la finca anteriormente reseñados, de todo lo cual informo a la parte prestamista.  </w:t>
      </w:r>
    </w:p>
    <w:p>
      <w:pPr>
        <w:pStyle w:val="style20"/>
        <w:ind w:hanging="0" w:left="1418" w:right="0"/>
      </w:pPr>
      <w:r>
        <w:rPr>
          <w:rFonts w:ascii="Liberation Serif" w:hAnsi="Liberation Serif"/>
          <w:sz w:val="18"/>
          <w:szCs w:val="18"/>
        </w:rPr>
        <w:t>Hago, no obstante, la advertencia de que el estado de las cargas será el que resulte de los Libros del Registro conforme al principio de prioridad.</w:t>
      </w:r>
    </w:p>
    <w:p>
      <w:pPr>
        <w:pStyle w:val="style20"/>
        <w:ind w:hanging="0" w:left="1418" w:right="0"/>
      </w:pPr>
      <w:r>
        <w:rPr>
          <w:rFonts w:ascii="Liberation Serif" w:hAnsi="Liberation Serif"/>
          <w:sz w:val="18"/>
          <w:szCs w:val="18"/>
          <w:u w:val="single"/>
        </w:rPr>
        <w:t xml:space="preserve">Arriendos.- </w:t>
      </w:r>
      <w:r>
        <w:rPr>
          <w:rFonts w:ascii="Liberation Serif" w:hAnsi="Liberation Serif"/>
          <w:sz w:val="18"/>
          <w:szCs w:val="18"/>
        </w:rPr>
        <w:t>Libre de arrendatarios y ocupantes.</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 xml:space="preserve">Con la finalidad de atenciones particulares, y a solicitud de Don XXX y Doña ZZZ, entre los mismos, de una parte, y el BANCO NNN, S.A., de otra, se ha convenido un contrato de préstamo con garantía hipotecaria, que formalizan los señores comparecientes, según intervienen, y que se regirá por las disposiciones que se articulan a continuación. </w:t>
      </w:r>
    </w:p>
    <w:p>
      <w:pPr>
        <w:pStyle w:val="style2"/>
        <w:numPr>
          <w:ilvl w:val="1"/>
          <w:numId w:val="1"/>
        </w:numPr>
      </w:pPr>
      <w:r>
        <w:rPr>
          <w:rFonts w:ascii="Liberation Serif" w:hAnsi="Liberation Serif"/>
          <w:sz w:val="18"/>
          <w:szCs w:val="18"/>
        </w:rPr>
        <w:t>DISPOSICIONES FINANCIERAS</w:t>
      </w:r>
    </w:p>
    <w:p>
      <w:pPr>
        <w:pStyle w:val="style3"/>
        <w:numPr>
          <w:ilvl w:val="2"/>
          <w:numId w:val="1"/>
        </w:numPr>
      </w:pPr>
      <w:r>
        <w:rPr>
          <w:rFonts w:ascii="Liberation Serif" w:hAnsi="Liberation Serif"/>
          <w:sz w:val="18"/>
          <w:szCs w:val="18"/>
        </w:rPr>
        <w:t>PRIMERA.-</w:t>
        <w:tab/>
        <w:t>Capital del Préstamo</w:t>
      </w:r>
    </w:p>
    <w:p>
      <w:pPr>
        <w:pStyle w:val="style20"/>
      </w:pPr>
      <w:r>
        <w:rPr>
          <w:rFonts w:ascii="Liberation Serif" w:hAnsi="Liberation Serif"/>
          <w:b/>
          <w:bCs/>
          <w:sz w:val="18"/>
          <w:szCs w:val="18"/>
        </w:rPr>
        <w:t>1.1</w:t>
      </w:r>
      <w:r>
        <w:rPr>
          <w:rFonts w:ascii="Liberation Serif" w:hAnsi="Liberation Serif"/>
          <w:sz w:val="18"/>
          <w:szCs w:val="18"/>
        </w:rPr>
        <w:tab/>
        <w:t>El BANCO NNN, S.A. (en adelante el BANCO), ha entregado en concepto de préstamo a Don XXX y Doña ZZZ (en lo sucesivo la parte prestataria), con carácter solidario, la cantidad de ...................... PESETAS, que la parte prestataria confiesa haber recibido con anterioridad a este acto.</w:t>
      </w:r>
    </w:p>
    <w:p>
      <w:pPr>
        <w:pStyle w:val="style20"/>
      </w:pPr>
      <w:r>
        <w:rPr>
          <w:rFonts w:ascii="Liberation Serif" w:hAnsi="Liberation Serif"/>
          <w:b/>
          <w:bCs/>
          <w:sz w:val="18"/>
          <w:szCs w:val="18"/>
        </w:rPr>
        <w:t>1.2</w:t>
      </w:r>
      <w:r>
        <w:rPr>
          <w:rFonts w:ascii="Liberation Serif" w:hAnsi="Liberation Serif"/>
          <w:sz w:val="18"/>
          <w:szCs w:val="18"/>
        </w:rPr>
        <w:tab/>
        <w:t>La cantidad expresada en el apartado anterior ha sido ingresada en la Cuenta número ................. abierta a nombre de la parte prestataria en la sucursal del BANCO, calle ..................... número ......... de ................. a entera satisfacción de sus titulares.</w:t>
      </w:r>
    </w:p>
    <w:p>
      <w:pPr>
        <w:pStyle w:val="style3"/>
        <w:numPr>
          <w:ilvl w:val="2"/>
          <w:numId w:val="1"/>
        </w:numPr>
      </w:pPr>
      <w:r>
        <w:rPr>
          <w:rFonts w:ascii="Liberation Serif" w:hAnsi="Liberation Serif"/>
          <w:sz w:val="18"/>
          <w:szCs w:val="18"/>
        </w:rPr>
        <w:t xml:space="preserve">SEGUNDA.- </w:t>
        <w:tab/>
        <w:t xml:space="preserve">Amortización.- </w:t>
      </w:r>
    </w:p>
    <w:p>
      <w:pPr>
        <w:pStyle w:val="style20"/>
      </w:pPr>
      <w:r>
        <w:rPr>
          <w:rFonts w:ascii="Liberation Serif" w:hAnsi="Liberation Serif"/>
          <w:b/>
          <w:bCs/>
          <w:sz w:val="18"/>
          <w:szCs w:val="18"/>
        </w:rPr>
        <w:t>2.1</w:t>
      </w:r>
      <w:r>
        <w:rPr>
          <w:rFonts w:ascii="Liberation Serif" w:hAnsi="Liberation Serif"/>
          <w:sz w:val="18"/>
          <w:szCs w:val="18"/>
        </w:rPr>
        <w:tab/>
        <w:t>El plazo de duración del préstamo será de diez años a contar desde la fecha de este instrumento.</w:t>
      </w:r>
    </w:p>
    <w:p>
      <w:pPr>
        <w:pStyle w:val="style20"/>
      </w:pPr>
      <w:r>
        <w:rPr>
          <w:rFonts w:ascii="Liberation Serif" w:hAnsi="Liberation Serif"/>
          <w:b/>
          <w:bCs/>
          <w:sz w:val="18"/>
          <w:szCs w:val="18"/>
        </w:rPr>
        <w:t>2.2</w:t>
      </w:r>
      <w:r>
        <w:rPr>
          <w:rFonts w:ascii="Liberation Serif" w:hAnsi="Liberation Serif"/>
          <w:sz w:val="18"/>
          <w:szCs w:val="18"/>
        </w:rPr>
        <w:tab/>
        <w:t>El préstamo deberá ser reintegrado por la parte prestataria en 120 cuotas mensuales sucesivas, que tendrán su vencimiento todos los días SIETE de cada mes, a contar desde el mes de noviembre del presente año, inclusive, hasta el día SIETE de octubre del año 2.00-, en que habrá vencido la última cuota.</w:t>
      </w:r>
    </w:p>
    <w:p>
      <w:pPr>
        <w:pStyle w:val="style20"/>
      </w:pPr>
      <w:r>
        <w:rPr>
          <w:rFonts w:ascii="Liberation Serif" w:hAnsi="Liberation Serif"/>
          <w:b/>
          <w:bCs/>
          <w:sz w:val="18"/>
          <w:szCs w:val="18"/>
        </w:rPr>
        <w:t>2.3</w:t>
      </w:r>
      <w:r>
        <w:rPr>
          <w:rFonts w:ascii="Liberation Serif" w:hAnsi="Liberation Serif"/>
          <w:sz w:val="18"/>
          <w:szCs w:val="18"/>
        </w:rPr>
        <w:tab/>
        <w:t>El Banco entrega en este acto a la parte prestataria un cuadro de amortización comprensivo de las cuotas de amortización.</w:t>
      </w:r>
    </w:p>
    <w:p>
      <w:pPr>
        <w:pStyle w:val="style20"/>
      </w:pPr>
      <w:r>
        <w:rPr>
          <w:rFonts w:ascii="Liberation Serif" w:hAnsi="Liberation Serif"/>
          <w:b/>
          <w:bCs/>
          <w:sz w:val="18"/>
          <w:szCs w:val="18"/>
        </w:rPr>
        <w:t>2.4</w:t>
      </w:r>
      <w:r>
        <w:rPr>
          <w:rFonts w:ascii="Liberation Serif" w:hAnsi="Liberation Serif"/>
          <w:sz w:val="18"/>
          <w:szCs w:val="18"/>
        </w:rPr>
        <w:tab/>
        <w:t>Ambas partes hacen constar que la fórmula matemática empleada para la determinación del importe de las cuotas de amortización del préstamo es la siguiente:</w:t>
      </w:r>
    </w:p>
    <w:p>
      <w:pPr>
        <w:pStyle w:val="style2"/>
        <w:numPr>
          <w:ilvl w:val="1"/>
          <w:numId w:val="1"/>
        </w:numPr>
        <w:spacing w:after="0" w:before="0"/>
      </w:pPr>
      <w:r>
        <w:rPr>
          <w:rFonts w:ascii="Liberation Serif" w:hAnsi="Liberation Serif"/>
          <w:sz w:val="18"/>
          <w:szCs w:val="18"/>
          <w:lang w:val="en-US"/>
        </w:rPr>
        <w:t>CUOTA= C x          i</w:t>
      </w:r>
      <w:r>
        <w:rPr>
          <w:rFonts w:ascii="Liberation Serif" w:hAnsi="Liberation Serif"/>
          <w:sz w:val="18"/>
          <w:szCs w:val="18"/>
          <w:u w:val="single"/>
          <w:lang w:val="en-US"/>
        </w:rPr>
        <w:t xml:space="preserve"> X (1 + i)</w:t>
      </w:r>
      <w:r>
        <w:rPr>
          <w:rFonts w:ascii="Liberation Serif" w:hAnsi="Liberation Serif"/>
          <w:sz w:val="18"/>
          <w:szCs w:val="18"/>
          <w:u w:val="single"/>
          <w:vertAlign w:val="superscript"/>
          <w:lang w:val="en-US"/>
        </w:rPr>
        <w:t>n</w:t>
      </w:r>
    </w:p>
    <w:p>
      <w:pPr>
        <w:pStyle w:val="style2"/>
        <w:numPr>
          <w:ilvl w:val="1"/>
          <w:numId w:val="1"/>
        </w:numPr>
        <w:spacing w:after="0" w:before="0"/>
      </w:pPr>
      <w:r>
        <w:rPr>
          <w:rFonts w:ascii="Liberation Serif" w:hAnsi="Liberation Serif"/>
          <w:sz w:val="18"/>
          <w:szCs w:val="18"/>
          <w:lang w:val="en-US"/>
        </w:rPr>
        <w:tab/>
        <w:tab/>
      </w:r>
      <w:r>
        <w:rPr>
          <w:rFonts w:ascii="Liberation Serif" w:hAnsi="Liberation Serif"/>
          <w:sz w:val="18"/>
          <w:szCs w:val="18"/>
        </w:rPr>
        <w:t>(1+ i) n</w:t>
      </w:r>
    </w:p>
    <w:p>
      <w:pPr>
        <w:pStyle w:val="style22"/>
      </w:pPr>
      <w:r>
        <w:rPr>
          <w:rFonts w:ascii="Liberation Serif" w:hAnsi="Liberation Serif"/>
          <w:sz w:val="18"/>
          <w:szCs w:val="18"/>
        </w:rPr>
        <w:t>Donde:</w:t>
      </w:r>
    </w:p>
    <w:p>
      <w:pPr>
        <w:pStyle w:val="style22"/>
      </w:pPr>
      <w:r>
        <w:rPr>
          <w:rFonts w:ascii="Liberation Serif" w:hAnsi="Liberation Serif"/>
          <w:b/>
          <w:bCs/>
          <w:sz w:val="18"/>
          <w:szCs w:val="18"/>
        </w:rPr>
        <w:t xml:space="preserve">C </w:t>
      </w:r>
      <w:r>
        <w:rPr>
          <w:rFonts w:ascii="Liberation Serif" w:hAnsi="Liberation Serif"/>
          <w:sz w:val="18"/>
          <w:szCs w:val="18"/>
        </w:rPr>
        <w:t>= Capital inicial.</w:t>
      </w:r>
    </w:p>
    <w:p>
      <w:pPr>
        <w:pStyle w:val="style22"/>
      </w:pPr>
      <w:r>
        <w:rPr>
          <w:rFonts w:ascii="Liberation Serif" w:hAnsi="Liberation Serif"/>
          <w:b/>
          <w:bCs/>
          <w:sz w:val="18"/>
          <w:szCs w:val="18"/>
        </w:rPr>
        <w:t xml:space="preserve">i = </w:t>
        <w:tab/>
      </w:r>
      <w:r>
        <w:rPr>
          <w:rFonts w:ascii="Liberation Serif" w:hAnsi="Liberation Serif"/>
          <w:b/>
          <w:bCs/>
          <w:sz w:val="18"/>
          <w:szCs w:val="18"/>
          <w:u w:val="single"/>
        </w:rPr>
        <w:tab/>
      </w:r>
      <w:r>
        <w:rPr>
          <w:rFonts w:ascii="Liberation Serif" w:hAnsi="Liberation Serif"/>
          <w:sz w:val="18"/>
          <w:szCs w:val="18"/>
          <w:u w:val="single"/>
        </w:rPr>
        <w:t>1</w:t>
        <w:tab/>
      </w:r>
    </w:p>
    <w:p>
      <w:pPr>
        <w:pStyle w:val="style22"/>
      </w:pPr>
      <w:r>
        <w:rPr>
          <w:rFonts w:ascii="Liberation Serif" w:hAnsi="Liberation Serif"/>
          <w:sz w:val="18"/>
          <w:szCs w:val="18"/>
        </w:rPr>
        <w:t>P x 100</w:t>
      </w:r>
    </w:p>
    <w:p>
      <w:pPr>
        <w:pStyle w:val="style22"/>
      </w:pPr>
      <w:r>
        <w:rPr>
          <w:rFonts w:ascii="Liberation Serif" w:hAnsi="Liberation Serif"/>
          <w:b/>
          <w:bCs/>
          <w:sz w:val="18"/>
          <w:szCs w:val="18"/>
        </w:rPr>
        <w:t xml:space="preserve">n </w:t>
      </w:r>
      <w:r>
        <w:rPr>
          <w:rFonts w:ascii="Liberation Serif" w:hAnsi="Liberation Serif"/>
          <w:sz w:val="18"/>
          <w:szCs w:val="18"/>
        </w:rPr>
        <w:t>= Número de cuotas.</w:t>
      </w:r>
    </w:p>
    <w:p>
      <w:pPr>
        <w:pStyle w:val="style22"/>
      </w:pPr>
      <w:r>
        <w:rPr>
          <w:rFonts w:ascii="Liberation Serif" w:hAnsi="Liberation Serif"/>
          <w:b/>
          <w:bCs/>
          <w:sz w:val="18"/>
          <w:szCs w:val="18"/>
        </w:rPr>
        <w:t>Y</w:t>
      </w:r>
      <w:r>
        <w:rPr>
          <w:rFonts w:ascii="Liberation Serif" w:hAnsi="Liberation Serif"/>
          <w:sz w:val="18"/>
          <w:szCs w:val="18"/>
        </w:rPr>
        <w:t xml:space="preserve"> = Tipo de interés nominal.</w:t>
      </w:r>
    </w:p>
    <w:p>
      <w:pPr>
        <w:pStyle w:val="style22"/>
      </w:pPr>
      <w:r>
        <w:rPr>
          <w:rFonts w:ascii="Liberation Serif" w:hAnsi="Liberation Serif"/>
          <w:b/>
          <w:bCs/>
          <w:sz w:val="18"/>
          <w:szCs w:val="18"/>
        </w:rPr>
        <w:t xml:space="preserve">P </w:t>
      </w:r>
      <w:r>
        <w:rPr>
          <w:rFonts w:ascii="Liberation Serif" w:hAnsi="Liberation Serif"/>
          <w:sz w:val="18"/>
          <w:szCs w:val="18"/>
        </w:rPr>
        <w:t>= Número de liquidaciones al año.</w:t>
      </w:r>
    </w:p>
    <w:p>
      <w:pPr>
        <w:pStyle w:val="style20"/>
      </w:pPr>
      <w:r>
        <w:rPr>
          <w:rFonts w:ascii="Liberation Serif" w:hAnsi="Liberation Serif"/>
          <w:b/>
          <w:bCs/>
          <w:sz w:val="18"/>
          <w:szCs w:val="18"/>
        </w:rPr>
        <w:t>2.5</w:t>
      </w:r>
      <w:r>
        <w:rPr>
          <w:rFonts w:ascii="Liberation Serif" w:hAnsi="Liberation Serif"/>
          <w:sz w:val="18"/>
          <w:szCs w:val="18"/>
        </w:rPr>
        <w:tab/>
        <w:t>Notificándolo al BANCO con un mes de antelación, la parte prestataria podrá cancelar totalmente el préstamo, o hacer pagos anticipados a cuenta, bien para reducir la cuota de amortización pactada o bien para reducir del plazo de amortización, a elección de la parte prestataria, entendiéndose que opta por reducir el plazo de amortización si no optase expresamente en el momento del pago anticipado. Si la parte prestataria optase por reducir las cuotas de amortización previstas en este contrato, los pagos anticipados deberán efectuarse en las fechas de vencimiento de las mismas.</w:t>
      </w:r>
    </w:p>
    <w:p>
      <w:pPr>
        <w:pStyle w:val="style20"/>
      </w:pPr>
      <w:r>
        <w:rPr>
          <w:rFonts w:ascii="Liberation Serif" w:hAnsi="Liberation Serif"/>
          <w:b/>
          <w:bCs/>
          <w:sz w:val="18"/>
          <w:szCs w:val="18"/>
        </w:rPr>
        <w:t>2.6</w:t>
      </w:r>
      <w:r>
        <w:rPr>
          <w:rFonts w:ascii="Liberation Serif" w:hAnsi="Liberation Serif"/>
          <w:sz w:val="18"/>
          <w:szCs w:val="18"/>
        </w:rPr>
        <w:tab/>
        <w:t>En el mismo supuesto de amortización parcial anticipada, la cuantía a reducir no podrá ser inferior al 10 % del capital del préstamo ni podrá superar el 25 % del saldo del préstamo, dentro de cada año de su vigencia.</w:t>
      </w:r>
    </w:p>
    <w:p>
      <w:pPr>
        <w:pStyle w:val="style20"/>
      </w:pPr>
      <w:r>
        <w:rPr>
          <w:rFonts w:ascii="Liberation Serif" w:hAnsi="Liberation Serif"/>
          <w:b/>
          <w:bCs/>
          <w:sz w:val="18"/>
          <w:szCs w:val="18"/>
        </w:rPr>
        <w:t>2.7</w:t>
      </w:r>
      <w:r>
        <w:rPr>
          <w:rFonts w:ascii="Liberation Serif" w:hAnsi="Liberation Serif"/>
          <w:sz w:val="18"/>
          <w:szCs w:val="18"/>
        </w:rPr>
        <w:tab/>
        <w:t>En todos los supuestos de amortización total o parcial anticipada la parte prestataria deberá satisfacer al BANCO la cantidad que se indica en la disposición financiera cuarta.</w:t>
      </w:r>
    </w:p>
    <w:p>
      <w:pPr>
        <w:pStyle w:val="style20"/>
      </w:pPr>
      <w:r>
        <w:rPr>
          <w:rFonts w:ascii="Liberation Serif" w:hAnsi="Liberation Serif"/>
          <w:b/>
          <w:bCs/>
          <w:sz w:val="18"/>
          <w:szCs w:val="18"/>
        </w:rPr>
        <w:t>2.8</w:t>
      </w:r>
      <w:r>
        <w:rPr>
          <w:rFonts w:ascii="Liberation Serif" w:hAnsi="Liberation Serif"/>
          <w:sz w:val="18"/>
          <w:szCs w:val="18"/>
        </w:rPr>
        <w:tab/>
        <w:t>La amortización parcial anticipada se otorgará escritura pública, con carácter de complementaria de la presente, a solicitud de cualquiera de las partes.</w:t>
      </w:r>
    </w:p>
    <w:p>
      <w:pPr>
        <w:pStyle w:val="style20"/>
        <w:ind w:hanging="0" w:left="1418" w:right="0"/>
      </w:pPr>
      <w:r>
        <w:rPr>
          <w:rFonts w:ascii="Liberation Serif" w:hAnsi="Liberation Serif"/>
          <w:sz w:val="18"/>
          <w:szCs w:val="18"/>
        </w:rPr>
        <w:t>En dicha escritura se determinará el capital parcialmente amortizado y el importe de las cuotas mensuales pendientes de pago así como las fechas de sus respectivos vencimientos y se inscribirá en el Registro de la Propiedad, siendo todos los gastos que se originen por todo ello a cargo de la parte prestataria.</w:t>
      </w:r>
    </w:p>
    <w:p>
      <w:pPr>
        <w:pStyle w:val="style20"/>
      </w:pPr>
      <w:r>
        <w:rPr>
          <w:rFonts w:ascii="Liberation Serif" w:hAnsi="Liberation Serif"/>
          <w:b/>
          <w:bCs/>
          <w:sz w:val="18"/>
          <w:szCs w:val="18"/>
        </w:rPr>
        <w:t>2.9</w:t>
      </w:r>
      <w:r>
        <w:rPr>
          <w:rFonts w:ascii="Liberation Serif" w:hAnsi="Liberation Serif"/>
          <w:sz w:val="18"/>
          <w:szCs w:val="18"/>
        </w:rPr>
        <w:tab/>
        <w:t xml:space="preserve">La cancelación anticipada del préstamo, en su caso, se verificará, mediante el  reembolso de la totalidad del capital pendiente de amortizar en la misma cuenta de abono del préstamo. </w:t>
      </w:r>
    </w:p>
    <w:p>
      <w:pPr>
        <w:pStyle w:val="style20"/>
      </w:pPr>
      <w:r>
        <w:rPr>
          <w:rFonts w:ascii="Liberation Serif" w:hAnsi="Liberation Serif"/>
          <w:b/>
          <w:bCs/>
          <w:sz w:val="18"/>
          <w:szCs w:val="18"/>
        </w:rPr>
        <w:t>2.10</w:t>
      </w:r>
      <w:r>
        <w:rPr>
          <w:rFonts w:ascii="Liberation Serif" w:hAnsi="Liberation Serif"/>
          <w:sz w:val="18"/>
          <w:szCs w:val="18"/>
        </w:rPr>
        <w:tab/>
        <w:t>El pago de las cuotas de amortización así como el de las comisiones e intereses ordinarios y/o de demora especificados en esta escritura, el pago de las comisiones pactadas y el de los gastos e impuestos pactados a cargo de la parte prestataria se efectuará, sin necesidad de previo requerimiento, mediante cargo en la cuenta a que se refiere la disposición financiera primera, o en cualquiera otra que aquélla designe al efecto en el futuro abierta a su nombre en el BANCO, que queda desde ahora facultado para destinar saldo acreedor de las expresadas cuentas para atender dichos pagos..</w:t>
      </w:r>
    </w:p>
    <w:p>
      <w:pPr>
        <w:pStyle w:val="style20"/>
      </w:pPr>
      <w:r>
        <w:rPr>
          <w:rFonts w:ascii="Liberation Serif" w:hAnsi="Liberation Serif"/>
          <w:b/>
          <w:bCs/>
          <w:sz w:val="18"/>
          <w:szCs w:val="18"/>
        </w:rPr>
        <w:t>2.11</w:t>
      </w:r>
      <w:r>
        <w:rPr>
          <w:rFonts w:ascii="Liberation Serif" w:hAnsi="Liberation Serif"/>
          <w:sz w:val="18"/>
          <w:szCs w:val="18"/>
        </w:rPr>
        <w:tab/>
        <w:t>La parte prestataria se compromete a tener saldo acreedor suficiente en la cuenta, a que se refiere la disposición financiera primera, o en cualquiera otra que designe en el futuro en el BANCO.</w:t>
      </w:r>
    </w:p>
    <w:p>
      <w:pPr>
        <w:pStyle w:val="style20"/>
      </w:pPr>
      <w:r>
        <w:rPr>
          <w:rFonts w:ascii="Liberation Serif" w:hAnsi="Liberation Serif"/>
          <w:b/>
          <w:bCs/>
          <w:sz w:val="18"/>
          <w:szCs w:val="18"/>
        </w:rPr>
        <w:t>2.12</w:t>
      </w:r>
      <w:r>
        <w:rPr>
          <w:rFonts w:ascii="Liberation Serif" w:hAnsi="Liberation Serif"/>
          <w:sz w:val="18"/>
          <w:szCs w:val="18"/>
        </w:rPr>
        <w:tab/>
        <w:t>El BANCO queda autorizado para aplicar al pago de cualquier cantidad vencida y no satisfecha por la parte prestataria, todos los saldos acreedores y depósitos de cualquier naturaleza de que dicha parte prestataria fuera titular en el BANCO.</w:t>
      </w:r>
    </w:p>
    <w:p>
      <w:pPr>
        <w:pStyle w:val="style3"/>
        <w:numPr>
          <w:ilvl w:val="2"/>
          <w:numId w:val="1"/>
        </w:numPr>
      </w:pPr>
      <w:r>
        <w:rPr>
          <w:rFonts w:ascii="Liberation Serif" w:hAnsi="Liberation Serif"/>
          <w:sz w:val="18"/>
          <w:szCs w:val="18"/>
        </w:rPr>
        <w:t xml:space="preserve">TERCERA.- Intereses ordinarios.- </w:t>
      </w:r>
    </w:p>
    <w:p>
      <w:pPr>
        <w:pStyle w:val="style20"/>
      </w:pPr>
      <w:r>
        <w:rPr>
          <w:rFonts w:ascii="Liberation Serif" w:hAnsi="Liberation Serif"/>
          <w:b/>
          <w:bCs/>
          <w:sz w:val="18"/>
          <w:szCs w:val="18"/>
        </w:rPr>
        <w:t>3.1</w:t>
      </w:r>
      <w:r>
        <w:rPr>
          <w:rFonts w:ascii="Liberation Serif" w:hAnsi="Liberation Serif"/>
          <w:sz w:val="18"/>
          <w:szCs w:val="18"/>
        </w:rPr>
        <w:tab/>
        <w:t xml:space="preserve">El capital dispuesto y no amortizado del préstamo devengará diariamente, a contar desde hoy, y durante todo el plazo de duración del contrato, un interés nominal fijo del </w:t>
      </w:r>
      <w:r>
        <w:rPr>
          <w:rFonts w:ascii="Liberation Serif" w:hAnsi="Liberation Serif"/>
          <w:b/>
          <w:bCs/>
          <w:sz w:val="18"/>
          <w:szCs w:val="18"/>
        </w:rPr>
        <w:t xml:space="preserve">--- % </w:t>
      </w:r>
      <w:r>
        <w:rPr>
          <w:rFonts w:ascii="Liberation Serif" w:hAnsi="Liberation Serif"/>
          <w:sz w:val="18"/>
          <w:szCs w:val="18"/>
        </w:rPr>
        <w:t>anual, que se liquidará y se pagará al BANCO, con carácter vencido, cada uno de los días SIETE de cada mes, juntamente con la cantidad destinada a amortización de capital.</w:t>
      </w:r>
    </w:p>
    <w:p>
      <w:pPr>
        <w:pStyle w:val="style20"/>
      </w:pPr>
      <w:r>
        <w:rPr>
          <w:rFonts w:ascii="Liberation Serif" w:hAnsi="Liberation Serif"/>
          <w:b/>
          <w:bCs/>
          <w:sz w:val="18"/>
          <w:szCs w:val="18"/>
        </w:rPr>
        <w:t>3.2</w:t>
      </w:r>
      <w:r>
        <w:rPr>
          <w:rFonts w:ascii="Liberation Serif" w:hAnsi="Liberation Serif"/>
          <w:sz w:val="18"/>
          <w:szCs w:val="18"/>
        </w:rPr>
        <w:tab/>
        <w:t>En cumplimiento de lo dispuesto en la normativa vigente, se hace constar la fórmula utilizada para obtener, a partir del tipo de interés anual, el importe absoluto de los intereses devengados:</w:t>
      </w:r>
    </w:p>
    <w:p>
      <w:pPr>
        <w:pStyle w:val="style21"/>
      </w:pPr>
      <w:r>
        <w:rPr>
          <w:rFonts w:ascii="Liberation Serif" w:hAnsi="Liberation Serif"/>
          <w:sz w:val="18"/>
          <w:szCs w:val="18"/>
        </w:rPr>
        <w:tab/>
        <w:t xml:space="preserve">CAPITAL ENTREGADO o DISPUESTO </w:t>
      </w:r>
      <w:r>
        <w:rPr>
          <w:rFonts w:ascii="Liberation Serif" w:hAnsi="Liberation Serif"/>
          <w:b/>
          <w:bCs/>
          <w:sz w:val="18"/>
          <w:szCs w:val="18"/>
        </w:rPr>
        <w:t xml:space="preserve">x </w:t>
      </w:r>
      <w:r>
        <w:rPr>
          <w:rFonts w:ascii="Liberation Serif" w:hAnsi="Liberation Serif"/>
          <w:sz w:val="18"/>
          <w:szCs w:val="18"/>
        </w:rPr>
        <w:t xml:space="preserve">TIPO DE INTERES ANUAL </w:t>
      </w:r>
      <w:r>
        <w:rPr>
          <w:rFonts w:ascii="Liberation Serif" w:hAnsi="Liberation Serif"/>
          <w:b/>
          <w:bCs/>
          <w:sz w:val="18"/>
          <w:szCs w:val="18"/>
        </w:rPr>
        <w:t xml:space="preserve">x </w:t>
      </w:r>
      <w:r>
        <w:rPr>
          <w:rFonts w:ascii="Liberation Serif" w:hAnsi="Liberation Serif"/>
          <w:sz w:val="18"/>
          <w:szCs w:val="18"/>
        </w:rPr>
        <w:t xml:space="preserve">DIAS DE DEVENGO </w:t>
      </w:r>
      <w:r>
        <w:rPr>
          <w:rFonts w:ascii="Liberation Serif" w:hAnsi="Liberation Serif"/>
          <w:b/>
          <w:bCs/>
          <w:sz w:val="18"/>
          <w:szCs w:val="18"/>
        </w:rPr>
        <w:t xml:space="preserve">: </w:t>
      </w:r>
      <w:r>
        <w:rPr>
          <w:rFonts w:ascii="Liberation Serif" w:hAnsi="Liberation Serif"/>
          <w:sz w:val="18"/>
          <w:szCs w:val="18"/>
        </w:rPr>
        <w:t>36.000.</w:t>
      </w:r>
    </w:p>
    <w:p>
      <w:pPr>
        <w:pStyle w:val="style20"/>
      </w:pPr>
      <w:r>
        <w:rPr>
          <w:rFonts w:ascii="Liberation Serif" w:hAnsi="Liberation Serif"/>
          <w:b/>
          <w:bCs/>
          <w:sz w:val="18"/>
          <w:szCs w:val="18"/>
        </w:rPr>
        <w:t>3.3</w:t>
      </w:r>
      <w:r>
        <w:rPr>
          <w:rFonts w:ascii="Liberation Serif" w:hAnsi="Liberation Serif"/>
          <w:sz w:val="18"/>
          <w:szCs w:val="18"/>
        </w:rPr>
        <w:tab/>
        <w:t>Igualmente, se hace constar que cuando para el cálculo de intereses devengados durante períodos inferiores a un año, sea preciso convertir el tipo de interés anual en un tipo de interés diario, se considerará que el año tiene 360 días.</w:t>
      </w:r>
    </w:p>
    <w:p>
      <w:pPr>
        <w:pStyle w:val="style3"/>
        <w:numPr>
          <w:ilvl w:val="2"/>
          <w:numId w:val="1"/>
        </w:numPr>
      </w:pPr>
      <w:r>
        <w:rPr>
          <w:rFonts w:ascii="Liberation Serif" w:hAnsi="Liberation Serif"/>
          <w:sz w:val="18"/>
          <w:szCs w:val="18"/>
        </w:rPr>
        <w:t xml:space="preserve">CUARTA. - Comisiones.- </w:t>
      </w:r>
    </w:p>
    <w:p>
      <w:pPr>
        <w:pStyle w:val="style20"/>
      </w:pPr>
      <w:r>
        <w:rPr>
          <w:rFonts w:ascii="Liberation Serif" w:hAnsi="Liberation Serif"/>
          <w:b/>
          <w:bCs/>
          <w:sz w:val="18"/>
          <w:szCs w:val="18"/>
        </w:rPr>
        <w:t>4.1</w:t>
      </w:r>
      <w:r>
        <w:rPr>
          <w:rFonts w:ascii="Liberation Serif" w:hAnsi="Liberation Serif"/>
          <w:sz w:val="18"/>
          <w:szCs w:val="18"/>
        </w:rPr>
        <w:tab/>
        <w:t>El BANCO tendrá derecho a una comisión de apertura de ................... PESETAS a satisfacer por la parte prestataria de una sola vez, al formalizarse esta operación.</w:t>
      </w:r>
    </w:p>
    <w:p>
      <w:pPr>
        <w:pStyle w:val="style20"/>
      </w:pPr>
      <w:r>
        <w:rPr>
          <w:rFonts w:ascii="Liberation Serif" w:hAnsi="Liberation Serif"/>
          <w:b/>
          <w:bCs/>
          <w:sz w:val="18"/>
          <w:szCs w:val="18"/>
        </w:rPr>
        <w:t>4.2</w:t>
      </w:r>
      <w:r>
        <w:rPr>
          <w:rFonts w:ascii="Liberation Serif" w:hAnsi="Liberation Serif"/>
          <w:sz w:val="18"/>
          <w:szCs w:val="18"/>
        </w:rPr>
        <w:tab/>
        <w:t>En los supuestos de amortización total o parcial anticipada previstos en la disposición financiera segunda la parte prestataria deberá satisfacer al BANCO una comisión por amortización anticipada del - % sobre el saldo que se cancele o sobre el importe cuya amortización se anticipa, que se devengará y liquidará en el momento de efectuarse el reembolso, sin perjuicio de la consiguiente liquidación e ingreso de los intereses devengados hasta la fecha de dicho reembolso.</w:t>
      </w:r>
    </w:p>
    <w:p>
      <w:pPr>
        <w:pStyle w:val="style20"/>
      </w:pPr>
      <w:r>
        <w:rPr>
          <w:rFonts w:ascii="Liberation Serif" w:hAnsi="Liberation Serif"/>
          <w:b/>
          <w:bCs/>
          <w:sz w:val="18"/>
          <w:szCs w:val="18"/>
        </w:rPr>
        <w:t>4.3</w:t>
      </w:r>
      <w:r>
        <w:rPr>
          <w:rFonts w:ascii="Liberation Serif" w:hAnsi="Liberation Serif"/>
          <w:sz w:val="18"/>
          <w:szCs w:val="18"/>
        </w:rPr>
        <w:tab/>
        <w:t>El Banco tendrá derecho a percibir la cantidad de ............................. PESETAS por el concepto de reclamación de posiciones deudoras vencidas que se devengarán y liquidarán siempre que la parte prestataria resulte en la posición de deudora de cuotas vencidas e impagadas.</w:t>
      </w:r>
    </w:p>
    <w:p>
      <w:pPr>
        <w:pStyle w:val="style3"/>
        <w:numPr>
          <w:ilvl w:val="2"/>
          <w:numId w:val="1"/>
        </w:numPr>
      </w:pPr>
      <w:r>
        <w:rPr>
          <w:rFonts w:ascii="Liberation Serif" w:hAnsi="Liberation Serif"/>
          <w:sz w:val="18"/>
          <w:szCs w:val="18"/>
        </w:rPr>
        <w:t>QUINTA. - Tabla de pagos y tipo de interés anual equivalente.-</w:t>
      </w:r>
    </w:p>
    <w:p>
      <w:pPr>
        <w:pStyle w:val="style20"/>
      </w:pPr>
      <w:r>
        <w:rPr>
          <w:rFonts w:ascii="Liberation Serif" w:hAnsi="Liberation Serif"/>
          <w:b/>
          <w:bCs/>
          <w:sz w:val="18"/>
          <w:szCs w:val="18"/>
        </w:rPr>
        <w:t>5.1</w:t>
      </w:r>
      <w:r>
        <w:rPr>
          <w:rFonts w:ascii="Liberation Serif" w:hAnsi="Liberation Serif"/>
          <w:sz w:val="18"/>
          <w:szCs w:val="18"/>
        </w:rPr>
        <w:t xml:space="preserve"> </w:t>
        <w:tab/>
        <w:t>El importe de cada una de las cuotas de amortización a satisfacer por la parte prestataria asciende a .............................. PESETAS, comprensivas de capital e intereses.</w:t>
      </w:r>
    </w:p>
    <w:p>
      <w:pPr>
        <w:pStyle w:val="style20"/>
      </w:pPr>
      <w:r>
        <w:rPr>
          <w:rFonts w:ascii="Liberation Serif" w:hAnsi="Liberation Serif"/>
          <w:b/>
          <w:bCs/>
          <w:sz w:val="18"/>
          <w:szCs w:val="18"/>
        </w:rPr>
        <w:t>5.2</w:t>
      </w:r>
      <w:r>
        <w:rPr>
          <w:rFonts w:ascii="Liberation Serif" w:hAnsi="Liberation Serif"/>
          <w:sz w:val="18"/>
          <w:szCs w:val="18"/>
        </w:rPr>
        <w:tab/>
        <w:t>El coste efectivo de esta operación determina una Tasa Anual Equivalente Global (TAE) del  ................ %, calculada conforme a la fórmula que aparece en el número 1 del Anexo V de la Circular 8/1990, de 7 de septiembre, del Banco de España, publicada en la página 27.506 del BOE número 226, de 20 de septiembre de 1990, con la modificación efectuada por la Circular 13/1993, de 21 de diciembre, publicada en la página 37.835 del BOE número 313, de 31 de diciembre de 1993, bajo la hipótesis de que esta operación tendrá vigencia durante el período de tiempo acordado en la disposición financiera "Amortización" de esta escritura y de que las partes cumplirán sus obligaciones con exactitud y puntualidad.</w:t>
      </w:r>
    </w:p>
    <w:p>
      <w:pPr>
        <w:pStyle w:val="style20"/>
      </w:pPr>
      <w:r>
        <w:rPr>
          <w:rFonts w:ascii="Liberation Serif" w:hAnsi="Liberation Serif"/>
          <w:b/>
          <w:bCs/>
          <w:sz w:val="18"/>
          <w:szCs w:val="18"/>
        </w:rPr>
        <w:t>5.3</w:t>
      </w:r>
      <w:r>
        <w:rPr>
          <w:rFonts w:ascii="Liberation Serif" w:hAnsi="Liberation Serif"/>
          <w:sz w:val="18"/>
          <w:szCs w:val="18"/>
        </w:rPr>
        <w:tab/>
        <w:t>La Tasa Anual Equivalente (TAE) así determinada no incluye las comisiones o gastos que se indican a continuación: los gastos que la parte prestataria pueda evitar en uso de las facultades que le concede esta escritura, en particular, y en su caso, los gastos por transferencia de los fondos debidos por dicha parte prestataria; los gastos a abonar por terceros, en particular los corretajes, gastos notariales e impuestos; y los gastos por seguros o garantías.</w:t>
      </w:r>
    </w:p>
    <w:p>
      <w:pPr>
        <w:pStyle w:val="style3"/>
        <w:numPr>
          <w:ilvl w:val="2"/>
          <w:numId w:val="1"/>
        </w:numPr>
      </w:pPr>
      <w:r>
        <w:rPr>
          <w:rFonts w:ascii="Liberation Serif" w:hAnsi="Liberation Serif"/>
          <w:sz w:val="18"/>
          <w:szCs w:val="18"/>
        </w:rPr>
        <w:t>SEXTA. - Gastos a cargo de la parte prestataria</w:t>
      </w:r>
    </w:p>
    <w:p>
      <w:pPr>
        <w:pStyle w:val="style0"/>
      </w:pPr>
      <w:r>
        <w:rPr>
          <w:rFonts w:ascii="Liberation Serif" w:hAnsi="Liberation Serif"/>
          <w:sz w:val="18"/>
          <w:szCs w:val="18"/>
        </w:rPr>
        <w:t>Serán de cargo de la parte prestataria</w:t>
      </w:r>
    </w:p>
    <w:p>
      <w:pPr>
        <w:pStyle w:val="style20"/>
      </w:pPr>
      <w:r>
        <w:rPr>
          <w:rFonts w:ascii="Liberation Serif" w:hAnsi="Liberation Serif"/>
          <w:b/>
          <w:bCs/>
          <w:sz w:val="18"/>
          <w:szCs w:val="18"/>
        </w:rPr>
        <w:t>6.1</w:t>
      </w:r>
      <w:r>
        <w:rPr>
          <w:rFonts w:ascii="Liberation Serif" w:hAnsi="Liberation Serif"/>
          <w:sz w:val="18"/>
          <w:szCs w:val="18"/>
        </w:rPr>
        <w:tab/>
        <w:t xml:space="preserve">Los gastos repercutibles ocasionados con motivo de este contrato.  </w:t>
      </w:r>
    </w:p>
    <w:p>
      <w:pPr>
        <w:pStyle w:val="style20"/>
      </w:pPr>
      <w:r>
        <w:rPr>
          <w:rFonts w:ascii="Liberation Serif" w:hAnsi="Liberation Serif"/>
          <w:b/>
          <w:bCs/>
          <w:sz w:val="18"/>
          <w:szCs w:val="18"/>
        </w:rPr>
        <w:t>6.2</w:t>
      </w:r>
      <w:r>
        <w:rPr>
          <w:rFonts w:ascii="Liberation Serif" w:hAnsi="Liberation Serif"/>
          <w:sz w:val="18"/>
          <w:szCs w:val="18"/>
        </w:rPr>
        <w:tab/>
        <w:t>Los gastos de tasación de la vivienda</w:t>
      </w:r>
    </w:p>
    <w:p>
      <w:pPr>
        <w:pStyle w:val="style20"/>
      </w:pPr>
      <w:r>
        <w:rPr>
          <w:rFonts w:ascii="Liberation Serif" w:hAnsi="Liberation Serif"/>
          <w:b/>
          <w:bCs/>
          <w:sz w:val="18"/>
          <w:szCs w:val="18"/>
        </w:rPr>
        <w:t>6.3</w:t>
      </w:r>
      <w:r>
        <w:rPr>
          <w:rFonts w:ascii="Liberation Serif" w:hAnsi="Liberation Serif"/>
          <w:sz w:val="18"/>
          <w:szCs w:val="18"/>
        </w:rPr>
        <w:tab/>
        <w:t xml:space="preserve">Los gastos que deriven de este instrumento hasta su inscripción en el Registro de la Propiedad, los correspondientes a su primera copia para el BANCO y los que en su día origine la escritura de cancelación, incluidos los correspondientes Aranceles notariales y registrales, gastos de tramitación ante cualquiera Oficina Pública </w:t>
      </w:r>
    </w:p>
    <w:p>
      <w:pPr>
        <w:pStyle w:val="style20"/>
      </w:pPr>
      <w:r>
        <w:rPr>
          <w:rFonts w:ascii="Liberation Serif" w:hAnsi="Liberation Serif"/>
          <w:b/>
          <w:bCs/>
          <w:sz w:val="18"/>
          <w:szCs w:val="18"/>
        </w:rPr>
        <w:t>6.4</w:t>
      </w:r>
      <w:r>
        <w:rPr>
          <w:rFonts w:ascii="Liberation Serif" w:hAnsi="Liberation Serif"/>
          <w:sz w:val="18"/>
          <w:szCs w:val="18"/>
        </w:rPr>
        <w:tab/>
        <w:t>Los impuestos correspondientes a los negocios consignados en los tres apartados precedentes de la presente disposición financiera.</w:t>
      </w:r>
    </w:p>
    <w:p>
      <w:pPr>
        <w:pStyle w:val="style20"/>
      </w:pPr>
      <w:r>
        <w:rPr>
          <w:rFonts w:ascii="Liberation Serif" w:hAnsi="Liberation Serif"/>
          <w:b/>
          <w:bCs/>
          <w:sz w:val="18"/>
          <w:szCs w:val="18"/>
        </w:rPr>
        <w:t>6.5</w:t>
      </w:r>
      <w:r>
        <w:rPr>
          <w:rFonts w:ascii="Liberation Serif" w:hAnsi="Liberation Serif"/>
          <w:sz w:val="18"/>
          <w:szCs w:val="18"/>
        </w:rPr>
        <w:tab/>
        <w:t>Los gastos derivados del otorgamiento de la escritura pública a que se refiere la disposición financiera segunda, incluidos los impuestos, honorarios Notariales y Registrales y los de la gestión de la misma.</w:t>
      </w:r>
    </w:p>
    <w:p>
      <w:pPr>
        <w:pStyle w:val="style20"/>
      </w:pPr>
      <w:r>
        <w:rPr>
          <w:rFonts w:ascii="Liberation Serif" w:hAnsi="Liberation Serif"/>
          <w:b/>
          <w:bCs/>
          <w:sz w:val="18"/>
          <w:szCs w:val="18"/>
        </w:rPr>
        <w:t>6.6</w:t>
      </w:r>
      <w:r>
        <w:rPr>
          <w:rFonts w:ascii="Liberation Serif" w:hAnsi="Liberation Serif"/>
          <w:sz w:val="18"/>
          <w:szCs w:val="18"/>
        </w:rPr>
        <w:tab/>
        <w:t>Los gastos derivados de la conservación y del seguro de daños de la vivienda hipotecada, en los términos establecidos en la disposición décima de esta escritura.</w:t>
      </w:r>
    </w:p>
    <w:p>
      <w:pPr>
        <w:pStyle w:val="style20"/>
      </w:pPr>
      <w:r>
        <w:rPr>
          <w:rFonts w:ascii="Liberation Serif" w:hAnsi="Liberation Serif"/>
          <w:b/>
          <w:bCs/>
          <w:sz w:val="18"/>
          <w:szCs w:val="18"/>
        </w:rPr>
        <w:t>6.7</w:t>
      </w:r>
      <w:r>
        <w:rPr>
          <w:rFonts w:ascii="Liberation Serif" w:hAnsi="Liberation Serif"/>
          <w:sz w:val="18"/>
          <w:szCs w:val="18"/>
        </w:rPr>
        <w:tab/>
        <w:t>Las costas y gastos procesales, o de otra naturaleza, a que hubiera lugar por faltar la parte prestataria al cumplimiento de este contrato, tales como costas judiciales honorarios y derechos del Letrado y Procurador, si el BANCO acreedor utilizase su intervención y gastos y/o coste del Acta notarial a que se refiere la disposición decimocuarta.</w:t>
      </w:r>
    </w:p>
    <w:p>
      <w:pPr>
        <w:pStyle w:val="style20"/>
      </w:pPr>
      <w:r>
        <w:rPr>
          <w:rFonts w:ascii="Liberation Serif" w:hAnsi="Liberation Serif"/>
          <w:b/>
          <w:bCs/>
          <w:sz w:val="18"/>
          <w:szCs w:val="18"/>
        </w:rPr>
        <w:t>6.8</w:t>
      </w:r>
      <w:r>
        <w:rPr>
          <w:rFonts w:ascii="Liberation Serif" w:hAnsi="Liberation Serif"/>
          <w:sz w:val="18"/>
          <w:szCs w:val="18"/>
        </w:rPr>
        <w:tab/>
        <w:t>La parte prestataria se compromete a otorgar, con gastos a su cargo, las escrituras de subsanación o aclaración de la presente que fueran necesarias hasta que ésta quede inscrita en el Registro de la Propiedad. Su negativa a efectuarlo, una vez requerida para ello y dentro del plazo que al BANCO señale, será causa de vencimiento de la obligación y facultará al BANCO para reclamarla.</w:t>
      </w:r>
    </w:p>
    <w:p>
      <w:pPr>
        <w:pStyle w:val="style3"/>
        <w:numPr>
          <w:ilvl w:val="2"/>
          <w:numId w:val="1"/>
        </w:numPr>
      </w:pPr>
      <w:r>
        <w:rPr>
          <w:rFonts w:ascii="Liberation Serif" w:hAnsi="Liberation Serif"/>
          <w:sz w:val="18"/>
          <w:szCs w:val="18"/>
        </w:rPr>
        <w:t>SÉPTIMA. - Intereses de demora.-</w:t>
      </w:r>
    </w:p>
    <w:p>
      <w:pPr>
        <w:pStyle w:val="style20"/>
      </w:pPr>
      <w:r>
        <w:rPr>
          <w:rFonts w:ascii="Liberation Serif" w:hAnsi="Liberation Serif"/>
          <w:b/>
          <w:bCs/>
          <w:sz w:val="18"/>
          <w:szCs w:val="18"/>
        </w:rPr>
        <w:t>7.1</w:t>
      </w:r>
      <w:r>
        <w:rPr>
          <w:rFonts w:ascii="Liberation Serif" w:hAnsi="Liberation Serif"/>
          <w:sz w:val="18"/>
          <w:szCs w:val="18"/>
        </w:rPr>
        <w:tab/>
        <w:t xml:space="preserve">En caso de mora, la parte prestataria deberá satisfacer al BANCO intereses de demora al tipo que resulte de sumar al tipo fijo del préstamo 3 puntos porcentuales, , sin necesidad de previo requerimiento de pago. </w:t>
      </w:r>
    </w:p>
    <w:p>
      <w:pPr>
        <w:pStyle w:val="style20"/>
      </w:pPr>
      <w:r>
        <w:rPr>
          <w:rFonts w:ascii="Liberation Serif" w:hAnsi="Liberation Serif"/>
          <w:b/>
          <w:bCs/>
          <w:sz w:val="18"/>
          <w:szCs w:val="18"/>
        </w:rPr>
        <w:t>7.2</w:t>
      </w:r>
      <w:r>
        <w:rPr>
          <w:rFonts w:ascii="Liberation Serif" w:hAnsi="Liberation Serif"/>
          <w:sz w:val="18"/>
          <w:szCs w:val="18"/>
        </w:rPr>
        <w:tab/>
        <w:t>Dicho tipo de interés nominal girará sobre las sumas cuyo pago se haya incumplido, se devengará diariamente, y se liquidará el día en que la parte prestataria efectúe el pago, o hubiera saldo suficiente en la cuenta a que se refiere la disposición segunda, sin perjuicio de la liquidación que proceda por la parte no pagada, a efectos de la reclamación judicial o extrajudicial.</w:t>
      </w:r>
    </w:p>
    <w:p>
      <w:pPr>
        <w:pStyle w:val="style20"/>
      </w:pPr>
      <w:r>
        <w:rPr>
          <w:rFonts w:ascii="Liberation Serif" w:hAnsi="Liberation Serif"/>
          <w:b/>
          <w:bCs/>
          <w:sz w:val="18"/>
          <w:szCs w:val="18"/>
        </w:rPr>
        <w:t>7.3</w:t>
      </w:r>
      <w:r>
        <w:rPr>
          <w:rFonts w:ascii="Liberation Serif" w:hAnsi="Liberation Serif"/>
          <w:sz w:val="18"/>
          <w:szCs w:val="18"/>
        </w:rPr>
        <w:tab/>
        <w:t>Se considerará mora todo retraso, cualquiera que fuere su causa, en el cumplimiento de las obligaciones de pago que incumben a la parte prestataria con arreglo a lo pactado en este instrumento, incluso el caso previsto en la disposición financiera octava".</w:t>
      </w:r>
    </w:p>
    <w:p>
      <w:pPr>
        <w:pStyle w:val="style3"/>
        <w:numPr>
          <w:ilvl w:val="2"/>
          <w:numId w:val="1"/>
        </w:numPr>
      </w:pPr>
      <w:r>
        <w:rPr>
          <w:rFonts w:ascii="Liberation Serif" w:hAnsi="Liberation Serif"/>
          <w:sz w:val="18"/>
          <w:szCs w:val="18"/>
        </w:rPr>
        <w:t>OCTAVA.- Vencimiento anticipado.-</w:t>
      </w:r>
    </w:p>
    <w:p>
      <w:pPr>
        <w:pStyle w:val="style0"/>
      </w:pPr>
      <w:r>
        <w:rPr>
          <w:rFonts w:ascii="Liberation Serif" w:hAnsi="Liberation Serif"/>
          <w:sz w:val="18"/>
          <w:szCs w:val="18"/>
        </w:rPr>
        <w:t>El BANCO podrá exigir por anticipado el pago de la totalidad del capital pendiente de amortizar, sus intereses, comisiones, gastos y costas y declarar vencida la obligación en su totalidad, aunque no haya concluido el plazo de duración del préstamo por las siguientes causas:</w:t>
      </w:r>
    </w:p>
    <w:p>
      <w:pPr>
        <w:pStyle w:val="style20"/>
      </w:pPr>
      <w:r>
        <w:rPr>
          <w:rFonts w:ascii="Liberation Serif" w:hAnsi="Liberation Serif"/>
          <w:b/>
          <w:bCs/>
          <w:sz w:val="18"/>
          <w:szCs w:val="18"/>
        </w:rPr>
        <w:t>8.1</w:t>
      </w:r>
      <w:r>
        <w:rPr>
          <w:rFonts w:ascii="Liberation Serif" w:hAnsi="Liberation Serif"/>
          <w:sz w:val="18"/>
          <w:szCs w:val="18"/>
        </w:rPr>
        <w:tab/>
        <w:t>Por falta de pago, a su vencimiento, de las cantidades convenidas, tanto en concepto de intereses como de capital del préstamo, o por incumplimiento de cualesquiera de las obligaciones a que la parte prestataria se vincula por esta escritura.</w:t>
      </w:r>
    </w:p>
    <w:p>
      <w:pPr>
        <w:pStyle w:val="style20"/>
      </w:pPr>
      <w:r>
        <w:rPr>
          <w:rFonts w:ascii="Liberation Serif" w:hAnsi="Liberation Serif"/>
          <w:b/>
          <w:bCs/>
          <w:sz w:val="18"/>
          <w:szCs w:val="18"/>
        </w:rPr>
        <w:t>8.2</w:t>
      </w:r>
      <w:r>
        <w:rPr>
          <w:rFonts w:ascii="Liberation Serif" w:hAnsi="Liberation Serif"/>
          <w:sz w:val="18"/>
          <w:szCs w:val="18"/>
        </w:rPr>
        <w:tab/>
        <w:t>Por no destinar el importe del préstamo a la finalidad para la que se ha solicitado.</w:t>
      </w:r>
    </w:p>
    <w:p>
      <w:pPr>
        <w:pStyle w:val="style20"/>
      </w:pPr>
      <w:r>
        <w:rPr>
          <w:rFonts w:ascii="Liberation Serif" w:hAnsi="Liberation Serif"/>
          <w:b/>
          <w:bCs/>
          <w:sz w:val="18"/>
          <w:szCs w:val="18"/>
        </w:rPr>
        <w:t>8.3</w:t>
      </w:r>
      <w:r>
        <w:rPr>
          <w:rFonts w:ascii="Liberation Serif" w:hAnsi="Liberation Serif"/>
          <w:sz w:val="18"/>
          <w:szCs w:val="18"/>
        </w:rPr>
        <w:tab/>
        <w:t>Por arrendar la finca en una cantidad anual inferior al 18% del capital pendiente.</w:t>
      </w:r>
    </w:p>
    <w:p>
      <w:pPr>
        <w:pStyle w:val="style20"/>
      </w:pPr>
      <w:r>
        <w:rPr>
          <w:rFonts w:ascii="Liberation Serif" w:hAnsi="Liberation Serif"/>
          <w:b/>
          <w:bCs/>
          <w:sz w:val="18"/>
          <w:szCs w:val="18"/>
        </w:rPr>
        <w:t>8.4</w:t>
      </w:r>
      <w:r>
        <w:rPr>
          <w:rFonts w:ascii="Liberation Serif" w:hAnsi="Liberation Serif"/>
          <w:sz w:val="18"/>
          <w:szCs w:val="18"/>
        </w:rPr>
        <w:tab/>
        <w:t>Por falta de pago de cualquier impuesto, arbitrio, contribución, gasto de comunidad o primas del seguros expresado en la disposición "Seguros, tributos y conservación de la finca hipotecada". Se entenderá que hay falta de pago cuando se inicie el procedimiento administrativo o judicial contra la parte prestataria por alguna de las causas indicadas, referido todo ello a la finca hipotecada.</w:t>
      </w:r>
    </w:p>
    <w:p>
      <w:pPr>
        <w:pStyle w:val="style20"/>
      </w:pPr>
      <w:r>
        <w:rPr>
          <w:rFonts w:ascii="Liberation Serif" w:hAnsi="Liberation Serif"/>
          <w:b/>
          <w:bCs/>
          <w:sz w:val="18"/>
          <w:szCs w:val="18"/>
        </w:rPr>
        <w:t>8.5</w:t>
      </w:r>
      <w:r>
        <w:rPr>
          <w:rFonts w:ascii="Liberation Serif" w:hAnsi="Liberation Serif"/>
          <w:sz w:val="18"/>
          <w:szCs w:val="18"/>
        </w:rPr>
        <w:tab/>
        <w:t>Por no quedar inscrita en el Registro de la Propiedad la primera copia de esta escritura dentro del plazo de seis meses a partir del día de hoy, o por aparecer en el Registro cargas no consignadas en el expositivo I anteriores a la hipoteca que se constituye en esta escritura, al producirse su inscripción.</w:t>
      </w:r>
    </w:p>
    <w:p>
      <w:pPr>
        <w:pStyle w:val="style0"/>
      </w:pPr>
      <w:r>
        <w:rPr>
          <w:rFonts w:ascii="Liberation Serif" w:hAnsi="Liberation Serif"/>
          <w:sz w:val="18"/>
          <w:szCs w:val="18"/>
        </w:rPr>
        <w:t>En tales casos, el BANCO podrá proceder por acción personal contra la parte prestataria o por acción real contra la finca hipotecada en este instrumento, previa notificación del vencimiento anticipado a la parte prestataria en el domicilio indicado a efectos de la ejecución hipotecaria.</w:t>
      </w:r>
    </w:p>
    <w:p>
      <w:pPr>
        <w:pStyle w:val="style2"/>
        <w:numPr>
          <w:ilvl w:val="1"/>
          <w:numId w:val="1"/>
        </w:numPr>
      </w:pPr>
      <w:r>
        <w:rPr>
          <w:rFonts w:ascii="Liberation Serif" w:hAnsi="Liberation Serif"/>
          <w:sz w:val="18"/>
          <w:szCs w:val="18"/>
        </w:rPr>
        <w:t>OTRAS DISPOSICIONES</w:t>
      </w:r>
    </w:p>
    <w:p>
      <w:pPr>
        <w:pStyle w:val="style3"/>
        <w:numPr>
          <w:ilvl w:val="2"/>
          <w:numId w:val="1"/>
        </w:numPr>
      </w:pPr>
      <w:r>
        <w:rPr>
          <w:rFonts w:ascii="Liberation Serif" w:hAnsi="Liberation Serif"/>
          <w:sz w:val="18"/>
          <w:szCs w:val="18"/>
        </w:rPr>
        <w:t>NOVENA.- Información.-</w:t>
      </w:r>
    </w:p>
    <w:p>
      <w:pPr>
        <w:pStyle w:val="style20"/>
      </w:pPr>
      <w:r>
        <w:rPr>
          <w:rFonts w:ascii="Liberation Serif" w:hAnsi="Liberation Serif"/>
          <w:b/>
          <w:bCs/>
          <w:sz w:val="18"/>
          <w:szCs w:val="18"/>
        </w:rPr>
        <w:t>9.1</w:t>
      </w:r>
      <w:r>
        <w:rPr>
          <w:rFonts w:ascii="Liberation Serif" w:hAnsi="Liberation Serif"/>
          <w:sz w:val="18"/>
          <w:szCs w:val="18"/>
        </w:rPr>
        <w:tab/>
      </w:r>
      <w:r>
        <w:rPr>
          <w:rFonts w:ascii="Liberation Serif" w:hAnsi="Liberation Serif"/>
          <w:b/>
          <w:bCs/>
          <w:sz w:val="18"/>
          <w:szCs w:val="18"/>
        </w:rPr>
        <w:t>Información a la parte prestataria.</w:t>
      </w:r>
    </w:p>
    <w:p>
      <w:pPr>
        <w:pStyle w:val="style20"/>
        <w:ind w:hanging="0" w:left="1418" w:right="0"/>
      </w:pPr>
      <w:r>
        <w:rPr>
          <w:rFonts w:ascii="Liberation Serif" w:hAnsi="Liberation Serif"/>
          <w:sz w:val="18"/>
          <w:szCs w:val="18"/>
        </w:rPr>
        <w:t>La parte prestataria recibe en este acto un ejemplar de las normas vigentes sobre fechas de valoración y sobre las Tarifas de Comisiones, Condiciones y Gastos Repercutibles a clientes hechas públicas por el BANCO, aplicables a esta operación, en cumplimiento de lo dispuesto sobre tales particulares en la normativa vigente,.</w:t>
      </w:r>
    </w:p>
    <w:p>
      <w:pPr>
        <w:pStyle w:val="style20"/>
      </w:pPr>
      <w:r>
        <w:rPr>
          <w:rFonts w:ascii="Liberation Serif" w:hAnsi="Liberation Serif"/>
          <w:b/>
          <w:bCs/>
          <w:sz w:val="18"/>
          <w:szCs w:val="18"/>
        </w:rPr>
        <w:t>9.2</w:t>
      </w:r>
      <w:r>
        <w:rPr>
          <w:rFonts w:ascii="Liberation Serif" w:hAnsi="Liberation Serif"/>
          <w:sz w:val="18"/>
          <w:szCs w:val="18"/>
        </w:rPr>
        <w:t xml:space="preserve"> </w:t>
        <w:tab/>
      </w:r>
      <w:r>
        <w:rPr>
          <w:rFonts w:ascii="Liberation Serif" w:hAnsi="Liberation Serif"/>
          <w:b/>
          <w:bCs/>
          <w:sz w:val="18"/>
          <w:szCs w:val="18"/>
        </w:rPr>
        <w:t>Información al BANCO</w:t>
      </w:r>
      <w:r>
        <w:rPr>
          <w:rFonts w:ascii="Liberation Serif" w:hAnsi="Liberation Serif"/>
          <w:sz w:val="18"/>
          <w:szCs w:val="18"/>
        </w:rPr>
        <w:t>.</w:t>
      </w:r>
    </w:p>
    <w:p>
      <w:pPr>
        <w:pStyle w:val="style20"/>
        <w:ind w:hanging="0" w:left="1418" w:right="0"/>
      </w:pPr>
      <w:r>
        <w:rPr>
          <w:rFonts w:ascii="Liberation Serif" w:hAnsi="Liberation Serif"/>
          <w:sz w:val="18"/>
          <w:szCs w:val="18"/>
        </w:rPr>
        <w:t>La parte prestataria facilitará al BANCO los datos y antecedentes que por el mismo le sean reclamados..</w:t>
      </w:r>
    </w:p>
    <w:p>
      <w:pPr>
        <w:pStyle w:val="style3"/>
        <w:numPr>
          <w:ilvl w:val="2"/>
          <w:numId w:val="1"/>
        </w:numPr>
      </w:pPr>
      <w:r>
        <w:rPr>
          <w:rFonts w:ascii="Liberation Serif" w:hAnsi="Liberation Serif"/>
          <w:sz w:val="18"/>
          <w:szCs w:val="18"/>
        </w:rPr>
        <w:t>DÉCIMA.- Seguros, tributos y conservación de la finca hipotecada.-</w:t>
      </w:r>
    </w:p>
    <w:p>
      <w:pPr>
        <w:pStyle w:val="style20"/>
      </w:pPr>
      <w:r>
        <w:rPr>
          <w:rFonts w:ascii="Liberation Serif" w:hAnsi="Liberation Serif"/>
          <w:b/>
          <w:bCs/>
          <w:sz w:val="18"/>
          <w:szCs w:val="18"/>
        </w:rPr>
        <w:t>10.1</w:t>
      </w:r>
      <w:r>
        <w:rPr>
          <w:rFonts w:ascii="Liberation Serif" w:hAnsi="Liberation Serif"/>
          <w:sz w:val="18"/>
          <w:szCs w:val="18"/>
        </w:rPr>
        <w:tab/>
        <w:t xml:space="preserve">La parte prestataria se obliga a asegurar en Compañía de reconocida solvencia el riesgo de incendios de la finca que se hipoteca en la presente escritura, debiendo figurar el BANCO en la Póliza como beneficiario. Dicho seguro deberá permanecer vigente mientras no haya sido cancelado el préstamo. </w:t>
      </w:r>
    </w:p>
    <w:p>
      <w:pPr>
        <w:pStyle w:val="style20"/>
      </w:pPr>
      <w:r>
        <w:rPr>
          <w:rFonts w:ascii="Liberation Serif" w:hAnsi="Liberation Serif"/>
          <w:b/>
          <w:bCs/>
          <w:sz w:val="18"/>
          <w:szCs w:val="18"/>
        </w:rPr>
        <w:t>10.2</w:t>
      </w:r>
      <w:r>
        <w:rPr>
          <w:rFonts w:ascii="Liberation Serif" w:hAnsi="Liberation Serif"/>
          <w:sz w:val="18"/>
          <w:szCs w:val="18"/>
        </w:rPr>
        <w:tab/>
        <w:t>En caso de siniestro el BANCO percibirá la indemnización del seguro, hasta donde alcance, para hacerse pago de la parte del préstamo pendiente de vencimiento y, en su caso, de pago.</w:t>
      </w:r>
    </w:p>
    <w:p>
      <w:pPr>
        <w:pStyle w:val="style20"/>
      </w:pPr>
      <w:r>
        <w:rPr>
          <w:rFonts w:ascii="Liberation Serif" w:hAnsi="Liberation Serif"/>
          <w:b/>
          <w:bCs/>
          <w:sz w:val="18"/>
          <w:szCs w:val="18"/>
        </w:rPr>
        <w:t>10.3</w:t>
      </w:r>
      <w:r>
        <w:rPr>
          <w:rFonts w:ascii="Liberation Serif" w:hAnsi="Liberation Serif"/>
          <w:sz w:val="18"/>
          <w:szCs w:val="18"/>
        </w:rPr>
        <w:tab/>
        <w:t>La parte prestataria se obliga a estar al corriente en el pago de toda clase de impuestos, contribuciones y arbitrios que pudieran gravar la finca expresada anteriormente, gastos de comunidad e importe de la póliza y prima de seguro de incendios, y a presentar al BANCO los justificantes pertinentes</w:t>
      </w:r>
    </w:p>
    <w:p>
      <w:pPr>
        <w:pStyle w:val="style20"/>
      </w:pPr>
      <w:r>
        <w:rPr>
          <w:rFonts w:ascii="Liberation Serif" w:hAnsi="Liberation Serif"/>
          <w:b/>
          <w:bCs/>
          <w:sz w:val="18"/>
          <w:szCs w:val="18"/>
        </w:rPr>
        <w:t>10.4</w:t>
      </w:r>
      <w:r>
        <w:rPr>
          <w:rFonts w:ascii="Liberation Serif" w:hAnsi="Liberation Serif"/>
          <w:sz w:val="18"/>
          <w:szCs w:val="18"/>
        </w:rPr>
        <w:tab/>
        <w:t>El BANCO queda autorizado para efectuar pagos por cuenta de la parte deudora, si ésta no los realizara, y a cargarle en cuenta su respectivo importe.</w:t>
      </w:r>
    </w:p>
    <w:p>
      <w:pPr>
        <w:pStyle w:val="style20"/>
      </w:pPr>
      <w:r>
        <w:rPr>
          <w:rFonts w:ascii="Liberation Serif" w:hAnsi="Liberation Serif"/>
          <w:b/>
          <w:bCs/>
          <w:sz w:val="18"/>
          <w:szCs w:val="18"/>
        </w:rPr>
        <w:t>10.5</w:t>
      </w:r>
      <w:r>
        <w:rPr>
          <w:rFonts w:ascii="Liberation Serif" w:hAnsi="Liberation Serif"/>
          <w:sz w:val="18"/>
          <w:szCs w:val="18"/>
        </w:rPr>
        <w:tab/>
        <w:t>La parte prestataria queda obligada a todo lo necesario para la conservación de la finca hipotecada, debiendo realizar en ella cuantas obras y reparaciones sean precisas para conservar su valor.</w:t>
      </w:r>
    </w:p>
    <w:p>
      <w:pPr>
        <w:pStyle w:val="style20"/>
      </w:pPr>
      <w:r>
        <w:rPr>
          <w:rFonts w:ascii="Liberation Serif" w:hAnsi="Liberation Serif"/>
          <w:b/>
          <w:bCs/>
          <w:sz w:val="18"/>
          <w:szCs w:val="18"/>
        </w:rPr>
        <w:t>10.6</w:t>
      </w:r>
      <w:r>
        <w:rPr>
          <w:rFonts w:ascii="Liberation Serif" w:hAnsi="Liberation Serif"/>
          <w:sz w:val="18"/>
          <w:szCs w:val="18"/>
        </w:rPr>
        <w:t xml:space="preserve"> </w:t>
        <w:tab/>
        <w:t>La parte prestataria queda obligada a poner inmediatamente en conocimiento del BANCO cualquier circunstancia que pudiera perjudicar la finca o limitar el pleno ejercicio del derecho de propiedad. Igualmente se obliga a facilitar el acceso a la finca hipotecada a la persona que el BANCO designe, par comprobar el estado de conservación.</w:t>
      </w:r>
    </w:p>
    <w:p>
      <w:pPr>
        <w:pStyle w:val="style3"/>
        <w:numPr>
          <w:ilvl w:val="2"/>
          <w:numId w:val="1"/>
        </w:numPr>
      </w:pPr>
      <w:r>
        <w:rPr>
          <w:rFonts w:ascii="Liberation Serif" w:hAnsi="Liberation Serif"/>
          <w:sz w:val="18"/>
          <w:szCs w:val="18"/>
        </w:rPr>
        <w:t>UNDÉCIMA.- Constitución de hipoteca.-</w:t>
      </w:r>
    </w:p>
    <w:p>
      <w:pPr>
        <w:pStyle w:val="style0"/>
      </w:pPr>
      <w:r>
        <w:rPr>
          <w:rFonts w:ascii="Liberation Serif" w:hAnsi="Liberation Serif"/>
          <w:sz w:val="18"/>
          <w:szCs w:val="18"/>
        </w:rPr>
        <w:t>Sin perjuicio de la responsabilidad personal solidaria e ¡limitada de la parte prestataria para el cumplimiento de este contrato, Don XXX y Doña ZZZ constituyen hipoteca voluntaria en la forma que autoriza el artículo 217 del Reglamento Hipotecario, sobre la finca descrita en el expositivo I de esta escritura, a favor del BANCO, cuyos representantes tan, en garantía de la restitución de:</w:t>
      </w:r>
    </w:p>
    <w:p>
      <w:pPr>
        <w:pStyle w:val="style20"/>
      </w:pPr>
      <w:r>
        <w:rPr>
          <w:rFonts w:ascii="Liberation Serif" w:hAnsi="Liberation Serif"/>
          <w:b/>
          <w:bCs/>
          <w:sz w:val="18"/>
          <w:szCs w:val="18"/>
        </w:rPr>
        <w:t>11.1</w:t>
      </w:r>
      <w:r>
        <w:rPr>
          <w:rFonts w:ascii="Liberation Serif" w:hAnsi="Liberation Serif"/>
          <w:sz w:val="18"/>
          <w:szCs w:val="18"/>
        </w:rPr>
        <w:tab/>
        <w:t xml:space="preserve">............................ PESETAS, importe del </w:t>
      </w:r>
      <w:r>
        <w:rPr>
          <w:rFonts w:ascii="Liberation Serif" w:hAnsi="Liberation Serif"/>
          <w:sz w:val="18"/>
          <w:szCs w:val="18"/>
          <w:u w:val="single"/>
        </w:rPr>
        <w:t>principal</w:t>
      </w:r>
      <w:r>
        <w:rPr>
          <w:rFonts w:ascii="Liberation Serif" w:hAnsi="Liberation Serif"/>
          <w:sz w:val="18"/>
          <w:szCs w:val="18"/>
        </w:rPr>
        <w:t xml:space="preserve"> del préstamo.</w:t>
      </w:r>
    </w:p>
    <w:p>
      <w:pPr>
        <w:pStyle w:val="style20"/>
      </w:pPr>
      <w:r>
        <w:rPr>
          <w:rFonts w:ascii="Liberation Serif" w:hAnsi="Liberation Serif"/>
          <w:b/>
          <w:bCs/>
          <w:sz w:val="18"/>
          <w:szCs w:val="18"/>
        </w:rPr>
        <w:t>11.2</w:t>
      </w:r>
      <w:r>
        <w:rPr>
          <w:rFonts w:ascii="Liberation Serif" w:hAnsi="Liberation Serif"/>
          <w:sz w:val="18"/>
          <w:szCs w:val="18"/>
        </w:rPr>
        <w:tab/>
        <w:t xml:space="preserve">Un año de </w:t>
      </w:r>
      <w:r>
        <w:rPr>
          <w:rFonts w:ascii="Liberation Serif" w:hAnsi="Liberation Serif"/>
          <w:sz w:val="18"/>
          <w:szCs w:val="18"/>
          <w:u w:val="single"/>
        </w:rPr>
        <w:t>intereses remuneratorios</w:t>
      </w:r>
      <w:r>
        <w:rPr>
          <w:rFonts w:ascii="Liberation Serif" w:hAnsi="Liberation Serif"/>
          <w:sz w:val="18"/>
          <w:szCs w:val="18"/>
        </w:rPr>
        <w:t>, calculados conforme a las disposiciones financieras de esta escritura relativas a "Intereses ordinarios" hasta un máximo del --- % anual, que asciende a ........................................... PESETAS.</w:t>
      </w:r>
    </w:p>
    <w:p>
      <w:pPr>
        <w:pStyle w:val="style20"/>
      </w:pPr>
      <w:r>
        <w:rPr>
          <w:rFonts w:ascii="Liberation Serif" w:hAnsi="Liberation Serif"/>
          <w:b/>
          <w:bCs/>
          <w:sz w:val="18"/>
          <w:szCs w:val="18"/>
        </w:rPr>
        <w:t>11.3</w:t>
      </w:r>
      <w:r>
        <w:rPr>
          <w:rFonts w:ascii="Liberation Serif" w:hAnsi="Liberation Serif"/>
          <w:sz w:val="18"/>
          <w:szCs w:val="18"/>
        </w:rPr>
        <w:tab/>
        <w:t xml:space="preserve">Tres años de </w:t>
      </w:r>
      <w:r>
        <w:rPr>
          <w:rFonts w:ascii="Liberation Serif" w:hAnsi="Liberation Serif"/>
          <w:sz w:val="18"/>
          <w:szCs w:val="18"/>
          <w:u w:val="single"/>
        </w:rPr>
        <w:t>intereses</w:t>
      </w:r>
      <w:r>
        <w:rPr>
          <w:rFonts w:ascii="Liberation Serif" w:hAnsi="Liberation Serif"/>
          <w:sz w:val="18"/>
          <w:szCs w:val="18"/>
        </w:rPr>
        <w:t xml:space="preserve"> moratorios, calculados conforme a lo convenido en la disposición financiera "Intereses de demora", si bien, a los únicos y exclusivos efectos de determinar un máximo de responsabilidad hipotecaria por intereses de demora, éstos sólo quedarán garantizados hipotecariamente hasta un máximo del ............... % anual, que asciende a ................................ PESETAS.</w:t>
      </w:r>
    </w:p>
    <w:p>
      <w:pPr>
        <w:pStyle w:val="style20"/>
      </w:pPr>
      <w:r>
        <w:rPr>
          <w:rFonts w:ascii="Liberation Serif" w:hAnsi="Liberation Serif"/>
          <w:b/>
          <w:bCs/>
          <w:sz w:val="18"/>
          <w:szCs w:val="18"/>
        </w:rPr>
        <w:t>11.4</w:t>
      </w:r>
      <w:r>
        <w:rPr>
          <w:rFonts w:ascii="Liberation Serif" w:hAnsi="Liberation Serif"/>
          <w:sz w:val="18"/>
          <w:szCs w:val="18"/>
        </w:rPr>
        <w:t xml:space="preserve"> </w:t>
        <w:tab/>
        <w:t xml:space="preserve">.................................... PESETAS, que se fijan para </w:t>
      </w:r>
      <w:r>
        <w:rPr>
          <w:rFonts w:ascii="Liberation Serif" w:hAnsi="Liberation Serif"/>
          <w:sz w:val="18"/>
          <w:szCs w:val="18"/>
          <w:u w:val="single"/>
        </w:rPr>
        <w:t>costas</w:t>
      </w:r>
      <w:r>
        <w:rPr>
          <w:rFonts w:ascii="Liberation Serif" w:hAnsi="Liberation Serif"/>
          <w:sz w:val="18"/>
          <w:szCs w:val="18"/>
        </w:rPr>
        <w:t xml:space="preserve"> y </w:t>
      </w:r>
      <w:r>
        <w:rPr>
          <w:rFonts w:ascii="Liberation Serif" w:hAnsi="Liberation Serif"/>
          <w:sz w:val="18"/>
          <w:szCs w:val="18"/>
          <w:u w:val="single"/>
        </w:rPr>
        <w:t>gastos</w:t>
      </w:r>
      <w:r>
        <w:rPr>
          <w:rFonts w:ascii="Liberation Serif" w:hAnsi="Liberation Serif"/>
          <w:sz w:val="18"/>
          <w:szCs w:val="18"/>
        </w:rPr>
        <w:t>, incluidos en estos últimos los conceptos a que se refiere la disposición de esta escritura relativa a "Seguros, tributos y conservación de la finca hipotecada", y cualquier otro gasto relativo a la finca hipotecada que pudiera ser preferente al crédito del acreedor.</w:t>
      </w:r>
    </w:p>
    <w:p>
      <w:pPr>
        <w:pStyle w:val="style0"/>
      </w:pPr>
      <w:r>
        <w:rPr>
          <w:rFonts w:ascii="Liberation Serif" w:hAnsi="Liberation Serif"/>
          <w:sz w:val="18"/>
          <w:szCs w:val="18"/>
        </w:rPr>
        <w:t>La hipoteca se extiende a cuanto determinan los artículos 109 y 1 1 0 de la Ley Hipotecaria, y además, en virtud de pacto expreso, a los objetos muebles colocados permanentemente en la finca hipotecada, a las rentas vencidas y no satisfechas al tiempo de exigirse el cumplimiento de la obligación garantizada y a todas las mejoras y edificaciones y obras de todas clases que existan o en adelante se realicen sobre dicha finca, de acuerdo con lo establecido en el artículo 111 de la Ley Hipotecaria y salvo lo dispuesto en el artículo 112 de dicha Ley.</w:t>
      </w:r>
    </w:p>
    <w:p>
      <w:pPr>
        <w:pStyle w:val="style3"/>
        <w:numPr>
          <w:ilvl w:val="2"/>
          <w:numId w:val="1"/>
        </w:numPr>
      </w:pPr>
      <w:r>
        <w:rPr>
          <w:rFonts w:ascii="Liberation Serif" w:hAnsi="Liberation Serif"/>
          <w:sz w:val="18"/>
          <w:szCs w:val="18"/>
        </w:rPr>
        <w:t xml:space="preserve">DUODÉCIMA.- Procedimientos judiciales.- </w:t>
      </w:r>
    </w:p>
    <w:p>
      <w:pPr>
        <w:pStyle w:val="style0"/>
      </w:pPr>
      <w:r>
        <w:rPr>
          <w:rFonts w:ascii="Liberation Serif" w:hAnsi="Liberation Serif"/>
          <w:sz w:val="18"/>
          <w:szCs w:val="18"/>
        </w:rPr>
        <w:t>Vencida la obligación, fuera por la causa que fuese, el BANCO podrá hacer efectivos sus derechos por el procedimiento judicial sumario del artículo 131 de la Ley Hipotecaria o por los establecidos en la Ley de Enjuiciamiento Civil.</w:t>
      </w:r>
    </w:p>
    <w:p>
      <w:pPr>
        <w:pStyle w:val="style3"/>
        <w:numPr>
          <w:ilvl w:val="2"/>
          <w:numId w:val="1"/>
        </w:numPr>
      </w:pPr>
      <w:r>
        <w:rPr>
          <w:rFonts w:ascii="Liberation Serif" w:hAnsi="Liberation Serif"/>
          <w:sz w:val="18"/>
          <w:szCs w:val="18"/>
        </w:rPr>
        <w:t xml:space="preserve">DECIMOTERCERA.- Procedimiento del articulo 131 de la Ley Hipotecaria.- </w:t>
      </w:r>
    </w:p>
    <w:p>
      <w:pPr>
        <w:pStyle w:val="style0"/>
      </w:pPr>
      <w:r>
        <w:rPr>
          <w:rFonts w:ascii="Liberation Serif" w:hAnsi="Liberation Serif"/>
          <w:sz w:val="18"/>
          <w:szCs w:val="18"/>
        </w:rPr>
        <w:t>Para el previsto supuesto de ejercicio de la acción real contra la finca hipotecada por el procedimiento del artículo 131 de la Ley Hipotecaria, pactan las partes:</w:t>
      </w:r>
    </w:p>
    <w:p>
      <w:pPr>
        <w:pStyle w:val="style20"/>
      </w:pPr>
      <w:r>
        <w:rPr>
          <w:rFonts w:ascii="Liberation Serif" w:hAnsi="Liberation Serif"/>
          <w:b/>
          <w:bCs/>
          <w:sz w:val="18"/>
          <w:szCs w:val="18"/>
        </w:rPr>
        <w:t>13.1</w:t>
      </w:r>
      <w:r>
        <w:rPr>
          <w:rFonts w:ascii="Liberation Serif" w:hAnsi="Liberation Serif"/>
          <w:sz w:val="18"/>
          <w:szCs w:val="18"/>
        </w:rPr>
        <w:tab/>
        <w:t>Se tasa la finca hipotecada por la cantidad de ..................................PESETAS.</w:t>
      </w:r>
    </w:p>
    <w:p>
      <w:pPr>
        <w:pStyle w:val="style20"/>
      </w:pPr>
      <w:r>
        <w:rPr>
          <w:rFonts w:ascii="Liberation Serif" w:hAnsi="Liberation Serif"/>
          <w:b/>
          <w:bCs/>
          <w:sz w:val="18"/>
          <w:szCs w:val="18"/>
        </w:rPr>
        <w:t>13.2</w:t>
      </w:r>
      <w:r>
        <w:rPr>
          <w:rFonts w:ascii="Liberation Serif" w:hAnsi="Liberation Serif"/>
          <w:sz w:val="18"/>
          <w:szCs w:val="18"/>
        </w:rPr>
        <w:tab/>
        <w:t>Se fija como domicilio del deudor para la práctica de requerimientos y notificaciones la finca hipotecada.</w:t>
      </w:r>
    </w:p>
    <w:p>
      <w:pPr>
        <w:pStyle w:val="style20"/>
      </w:pPr>
      <w:r>
        <w:rPr>
          <w:rFonts w:ascii="Liberation Serif" w:hAnsi="Liberation Serif"/>
          <w:b/>
          <w:bCs/>
          <w:sz w:val="18"/>
          <w:szCs w:val="18"/>
        </w:rPr>
        <w:t>13.3</w:t>
      </w:r>
      <w:r>
        <w:rPr>
          <w:rFonts w:ascii="Liberation Serif" w:hAnsi="Liberation Serif"/>
          <w:sz w:val="18"/>
          <w:szCs w:val="18"/>
        </w:rPr>
        <w:tab/>
        <w:t>Se faculta al BANCO para que pueda pedir que se le confiera la administración o posesión interina de la finca, con facultad de percibir y aplicar las rentas vencidas y no satisfechas, y los frutos y rentas posteriores, al destino previsto en las leyes, sin perjuicio de continuar el procedimiento.</w:t>
      </w:r>
    </w:p>
    <w:p>
      <w:pPr>
        <w:pStyle w:val="style3"/>
        <w:numPr>
          <w:ilvl w:val="2"/>
          <w:numId w:val="1"/>
        </w:numPr>
      </w:pPr>
      <w:r>
        <w:rPr>
          <w:rFonts w:ascii="Liberation Serif" w:hAnsi="Liberation Serif"/>
          <w:sz w:val="18"/>
          <w:szCs w:val="18"/>
        </w:rPr>
        <w:t>DECIMOCUARTA.-</w:t>
        <w:tab/>
        <w:t xml:space="preserve">Procedimiento ejecutivo del artículo 1.429 de la LEC.- </w:t>
      </w:r>
    </w:p>
    <w:p>
      <w:pPr>
        <w:pStyle w:val="style0"/>
      </w:pPr>
      <w:r>
        <w:rPr>
          <w:rFonts w:ascii="Liberation Serif" w:hAnsi="Liberation Serif"/>
          <w:sz w:val="18"/>
          <w:szCs w:val="18"/>
        </w:rPr>
        <w:t>En caso de que el BANCO decidiere ejercitar el procedimiento ejecutivo ordinario previsto en el articulo 1.429 de la Ley de Enjuiciamiento Civil, se pacta expresamente:</w:t>
      </w:r>
    </w:p>
    <w:p>
      <w:pPr>
        <w:pStyle w:val="style20"/>
      </w:pPr>
      <w:r>
        <w:rPr>
          <w:rFonts w:ascii="Liberation Serif" w:hAnsi="Liberation Serif"/>
          <w:b/>
          <w:bCs/>
          <w:sz w:val="18"/>
          <w:szCs w:val="18"/>
        </w:rPr>
        <w:t>14.1</w:t>
      </w:r>
      <w:r>
        <w:rPr>
          <w:rFonts w:ascii="Liberation Serif" w:hAnsi="Liberation Serif"/>
          <w:sz w:val="18"/>
          <w:szCs w:val="18"/>
        </w:rPr>
        <w:tab/>
        <w:t xml:space="preserve">A efectos de lo establecido en el articulo 1.435 de la Ley de Enjuiciamiento Civil, la liquidación para determinar la deuda ejecutivamente reclamable se practicará por el BANCO, el cual expedirá certificación concretando el saldo que presente la cuenta al día de su cierre. </w:t>
      </w:r>
    </w:p>
    <w:p>
      <w:pPr>
        <w:pStyle w:val="style20"/>
      </w:pPr>
      <w:r>
        <w:rPr>
          <w:rFonts w:ascii="Liberation Serif" w:hAnsi="Liberation Serif"/>
          <w:b/>
          <w:bCs/>
          <w:sz w:val="18"/>
          <w:szCs w:val="18"/>
        </w:rPr>
        <w:t>14.2</w:t>
      </w:r>
      <w:r>
        <w:rPr>
          <w:rFonts w:ascii="Liberation Serif" w:hAnsi="Liberation Serif"/>
          <w:sz w:val="18"/>
          <w:szCs w:val="18"/>
        </w:rPr>
        <w:tab/>
        <w:t>En  virtud de lo establecido en el apartado precedente, bastará para el ejercicio de la acción ejecutiva la presentación de copia autorizada de esta escritura y del Acta Notarial que incorpore el certificado, expedido por el BANCO, del saldo que resulte a cargo de la parte prestataria, acreditativa de que la liquidación de la deuda se ha practicado en la forma pactada en esta escritura por las partes contratantes y que el saldo coincide con el que aparece en la cuenta abierta a dicha parte prestataria.</w:t>
      </w:r>
    </w:p>
    <w:p>
      <w:pPr>
        <w:pStyle w:val="style20"/>
      </w:pPr>
      <w:r>
        <w:rPr>
          <w:rFonts w:ascii="Liberation Serif" w:hAnsi="Liberation Serif"/>
          <w:b/>
          <w:bCs/>
          <w:sz w:val="18"/>
          <w:szCs w:val="18"/>
        </w:rPr>
        <w:t>14.3</w:t>
      </w:r>
      <w:r>
        <w:rPr>
          <w:rFonts w:ascii="Liberation Serif" w:hAnsi="Liberation Serif"/>
          <w:sz w:val="18"/>
          <w:szCs w:val="18"/>
        </w:rPr>
        <w:tab/>
        <w:t xml:space="preserve">Todos los gastos y tributos que se causen por razón del Acta Notarial a que se refiere el párrafo precedente serán de cargo de la parte prestataria. </w:t>
      </w:r>
    </w:p>
    <w:p>
      <w:pPr>
        <w:pStyle w:val="style20"/>
      </w:pPr>
      <w:r>
        <w:rPr>
          <w:rFonts w:ascii="Liberation Serif" w:hAnsi="Liberation Serif"/>
          <w:b/>
          <w:bCs/>
          <w:sz w:val="18"/>
          <w:szCs w:val="18"/>
        </w:rPr>
        <w:t>14.4</w:t>
      </w:r>
      <w:r>
        <w:rPr>
          <w:rFonts w:ascii="Liberation Serif" w:hAnsi="Liberation Serif"/>
          <w:sz w:val="18"/>
          <w:szCs w:val="18"/>
        </w:rPr>
        <w:tab/>
        <w:t>Las partes señalan como domicilio para efectuar las notificaciones y tipo para la primera subasta de la finca hipotecada, los expresados para el procedimiento judicial sumario.</w:t>
      </w:r>
    </w:p>
    <w:p>
      <w:pPr>
        <w:pStyle w:val="style3"/>
        <w:numPr>
          <w:ilvl w:val="2"/>
          <w:numId w:val="1"/>
        </w:numPr>
      </w:pPr>
      <w:r>
        <w:rPr>
          <w:rFonts w:ascii="Liberation Serif" w:hAnsi="Liberation Serif"/>
          <w:sz w:val="18"/>
          <w:szCs w:val="18"/>
        </w:rPr>
        <w:t xml:space="preserve">DECIMOQUINTA. - </w:t>
        <w:tab/>
        <w:t xml:space="preserve">Procedimiento de ejecución extrajudicial.- </w:t>
      </w:r>
    </w:p>
    <w:p>
      <w:pPr>
        <w:pStyle w:val="style0"/>
      </w:pPr>
      <w:r>
        <w:rPr>
          <w:rFonts w:ascii="Liberation Serif" w:hAnsi="Liberation Serif"/>
          <w:sz w:val="18"/>
          <w:szCs w:val="18"/>
        </w:rPr>
        <w:t>Las partes contratantes pactan expresamente que el BANCO pueda también reclamar cuanto se le adeude por la vía del artículo 129 de la Ley Hipotecaria, en relación con los artículos 234 al 236-o del Reglamento Hipotecario, a cuyo efecto hacen constar, de común acuerdo, las siguientes circunstancias:</w:t>
      </w:r>
    </w:p>
    <w:p>
      <w:pPr>
        <w:pStyle w:val="style20"/>
      </w:pPr>
      <w:r>
        <w:rPr>
          <w:rFonts w:ascii="Liberation Serif" w:hAnsi="Liberation Serif"/>
          <w:b/>
          <w:bCs/>
          <w:sz w:val="18"/>
          <w:szCs w:val="18"/>
        </w:rPr>
        <w:t>15.1</w:t>
      </w:r>
      <w:r>
        <w:rPr>
          <w:rFonts w:ascii="Liberation Serif" w:hAnsi="Liberation Serif"/>
          <w:sz w:val="18"/>
          <w:szCs w:val="18"/>
        </w:rPr>
        <w:tab/>
        <w:t>El valor de tasación de la finca hipotecada para que sirva de tipo en la primera subasta es idéntico al establecido para el procedimiento judicial sumario.  Consecuentemente, la finca hipotecada se tasa a esos efectos en la cantidad de ............................................  PESETAS.</w:t>
      </w:r>
    </w:p>
    <w:p>
      <w:pPr>
        <w:pStyle w:val="style20"/>
      </w:pPr>
      <w:r>
        <w:rPr>
          <w:rFonts w:ascii="Liberation Serif" w:hAnsi="Liberation Serif"/>
          <w:b/>
          <w:bCs/>
          <w:sz w:val="18"/>
          <w:szCs w:val="18"/>
        </w:rPr>
        <w:t>15.2</w:t>
      </w:r>
      <w:r>
        <w:rPr>
          <w:rFonts w:ascii="Liberation Serif" w:hAnsi="Liberation Serif"/>
          <w:sz w:val="18"/>
          <w:szCs w:val="18"/>
        </w:rPr>
        <w:tab/>
        <w:t>El domicilio del hipotecante, y dueño de la finca, para la práctica de los requerimientos y notificaciones que se realicen en este procedimiento extrajudicial es la finca hipotecada, idéntico al establecido para el procedimiento judicial sumario; sin perjuicio de su eventual modificación futura en los términos previstos en el articulo 130 de la Ley Hipotecaria.</w:t>
      </w:r>
    </w:p>
    <w:p>
      <w:pPr>
        <w:pStyle w:val="style20"/>
      </w:pPr>
      <w:r>
        <w:rPr>
          <w:rFonts w:ascii="Liberation Serif" w:hAnsi="Liberation Serif"/>
          <w:b/>
          <w:bCs/>
          <w:sz w:val="18"/>
          <w:szCs w:val="18"/>
        </w:rPr>
        <w:t>15.3</w:t>
      </w:r>
      <w:r>
        <w:rPr>
          <w:rFonts w:ascii="Liberation Serif" w:hAnsi="Liberation Serif"/>
          <w:sz w:val="18"/>
          <w:szCs w:val="18"/>
        </w:rPr>
        <w:tab/>
        <w:t>Se designa irrevocablemente al BANCO NNN, S.A., para, en su caso, otorgar en su día la escritura de compraventa de la finca en representación del deudor o, en su caso, el hipotecante.</w:t>
      </w:r>
    </w:p>
    <w:p>
      <w:pPr>
        <w:pStyle w:val="style20"/>
      </w:pPr>
      <w:r>
        <w:rPr>
          <w:rFonts w:ascii="Liberation Serif" w:hAnsi="Liberation Serif"/>
          <w:b/>
          <w:bCs/>
          <w:sz w:val="18"/>
          <w:szCs w:val="18"/>
        </w:rPr>
        <w:t>15.4</w:t>
      </w:r>
      <w:r>
        <w:rPr>
          <w:rFonts w:ascii="Liberation Serif" w:hAnsi="Liberation Serif"/>
          <w:sz w:val="18"/>
          <w:szCs w:val="18"/>
        </w:rPr>
        <w:t xml:space="preserve"> </w:t>
        <w:tab/>
        <w:t>La realización extrajudicial de la hipoteca se llevará a cabo ante el Notario hábil para actuar en el lugar donde radique la finca'hipotecada y, si hubiese más de uno, ante el que corresponda con arreglo a tumo.</w:t>
      </w:r>
    </w:p>
    <w:p>
      <w:pPr>
        <w:pStyle w:val="style20"/>
        <w:ind w:hanging="0" w:left="1418" w:right="0"/>
      </w:pPr>
      <w:r>
        <w:rPr>
          <w:rFonts w:ascii="Liberation Serif" w:hAnsi="Liberation Serif"/>
          <w:sz w:val="18"/>
          <w:szCs w:val="18"/>
        </w:rPr>
        <w:t>Los contratantes convienen además, expresamente, que los gastos que se originen con motivo de la ejecución extrajudicial, hasta la puesta de la finca en posesión del rematante o adjudicatario, si lo fuera el BANCO acreedor, incluidos honorarios de Letrado y Procurador, serán de cargo y cuenta de la parte prestataria.</w:t>
      </w:r>
    </w:p>
    <w:p>
      <w:pPr>
        <w:pStyle w:val="style3"/>
        <w:numPr>
          <w:ilvl w:val="2"/>
          <w:numId w:val="1"/>
        </w:numPr>
      </w:pPr>
      <w:r>
        <w:rPr>
          <w:rFonts w:ascii="Liberation Serif" w:hAnsi="Liberation Serif"/>
          <w:sz w:val="18"/>
          <w:szCs w:val="18"/>
        </w:rPr>
        <w:t xml:space="preserve">DECIMOSEXTA.- Copias de esta escritura.- </w:t>
      </w:r>
    </w:p>
    <w:p>
      <w:pPr>
        <w:pStyle w:val="style20"/>
      </w:pPr>
      <w:r>
        <w:rPr>
          <w:rFonts w:ascii="Liberation Serif" w:hAnsi="Liberation Serif"/>
          <w:b/>
          <w:bCs/>
          <w:sz w:val="18"/>
          <w:szCs w:val="18"/>
        </w:rPr>
        <w:t>16.1</w:t>
      </w:r>
      <w:r>
        <w:rPr>
          <w:rFonts w:ascii="Liberation Serif" w:hAnsi="Liberation Serif"/>
          <w:sz w:val="18"/>
          <w:szCs w:val="18"/>
        </w:rPr>
        <w:tab/>
        <w:t>Las partes interesan del Notario autorizante la expedición y entrega al BANCO de primera copia de este instrumento.</w:t>
      </w:r>
    </w:p>
    <w:p>
      <w:pPr>
        <w:pStyle w:val="style20"/>
      </w:pPr>
      <w:r>
        <w:rPr>
          <w:rFonts w:ascii="Liberation Serif" w:hAnsi="Liberation Serif"/>
          <w:b/>
          <w:bCs/>
          <w:sz w:val="18"/>
          <w:szCs w:val="18"/>
        </w:rPr>
        <w:t>16.2</w:t>
      </w:r>
      <w:r>
        <w:rPr>
          <w:rFonts w:ascii="Liberation Serif" w:hAnsi="Liberation Serif"/>
          <w:sz w:val="18"/>
          <w:szCs w:val="18"/>
        </w:rPr>
        <w:tab/>
        <w:t>Al mismo tiempo, la parte prestataria otorga su consentimiento para que las segundas copias de esta escritura que solicite el BANCO tengan carácter ejecutivo y así se haga constar en la nota de expedición de las mismas.</w:t>
      </w:r>
    </w:p>
    <w:p>
      <w:pPr>
        <w:pStyle w:val="style3"/>
        <w:numPr>
          <w:ilvl w:val="2"/>
          <w:numId w:val="1"/>
        </w:numPr>
      </w:pPr>
      <w:r>
        <w:rPr>
          <w:rFonts w:ascii="Liberation Serif" w:hAnsi="Liberation Serif"/>
          <w:sz w:val="18"/>
          <w:szCs w:val="18"/>
        </w:rPr>
        <w:t xml:space="preserve">DECIMOSÉPTIMA.- Solicitud. - </w:t>
      </w:r>
    </w:p>
    <w:p>
      <w:pPr>
        <w:pStyle w:val="style0"/>
      </w:pPr>
      <w:r>
        <w:rPr>
          <w:rFonts w:ascii="Liberation Serif" w:hAnsi="Liberation Serif"/>
          <w:sz w:val="18"/>
          <w:szCs w:val="18"/>
        </w:rPr>
        <w:t>Solicitan del Sr. Registrador de la Propiedad, la práctica de las oportunas operaciones registrales.  A estos efectos prestan su consentimiento a la no inscripción de aquellas clausuras que carecieran de trascendencia real por englobar obligaciones de carácter personal.</w:t>
      </w:r>
    </w:p>
    <w:p>
      <w:pPr>
        <w:pStyle w:val="style3"/>
        <w:numPr>
          <w:ilvl w:val="2"/>
          <w:numId w:val="1"/>
        </w:numPr>
      </w:pPr>
      <w:r>
        <w:rPr>
          <w:rFonts w:ascii="Liberation Serif" w:hAnsi="Liberation Serif"/>
          <w:sz w:val="18"/>
          <w:szCs w:val="18"/>
        </w:rPr>
        <w:t xml:space="preserve">DECIMOOCTAVA.- Declaración especial.- </w:t>
      </w:r>
    </w:p>
    <w:p>
      <w:pPr>
        <w:pStyle w:val="style0"/>
      </w:pPr>
      <w:r>
        <w:rPr>
          <w:rFonts w:ascii="Liberation Serif" w:hAnsi="Liberation Serif"/>
          <w:sz w:val="18"/>
          <w:szCs w:val="18"/>
        </w:rPr>
        <w:t xml:space="preserve">De conformidad con lo dispuesto en el artículo 7 de la Orden del Ministerio de la Presidencia de 5 de mayo de 1994, sobre transparencia de las condiciones financieras de los préstamos hipotecarios (BOE de 11 de Mayo de 1994) y normas complementarias, yo, el Notario, </w:t>
      </w:r>
      <w:r>
        <w:rPr>
          <w:rFonts w:ascii="Liberation Serif" w:hAnsi="Liberation Serif"/>
          <w:sz w:val="18"/>
          <w:szCs w:val="18"/>
          <w:u w:val="single"/>
        </w:rPr>
        <w:t>HAGO CONSTAR:</w:t>
      </w:r>
    </w:p>
    <w:p>
      <w:pPr>
        <w:pStyle w:val="style20"/>
      </w:pPr>
      <w:r>
        <w:rPr>
          <w:rFonts w:ascii="Liberation Serif" w:hAnsi="Liberation Serif"/>
          <w:b/>
          <w:bCs/>
          <w:sz w:val="18"/>
          <w:szCs w:val="18"/>
        </w:rPr>
        <w:t>18.1</w:t>
      </w:r>
      <w:r>
        <w:rPr>
          <w:rFonts w:ascii="Liberation Serif" w:hAnsi="Liberation Serif"/>
          <w:sz w:val="18"/>
          <w:szCs w:val="18"/>
        </w:rPr>
        <w:tab/>
        <w:t>El texto proyectado de esta escritura ha estado a disposición de la parte prestataria en mi despacho, para su examen, durante los tres días hábiles anteriores al de la fecha de este otorgamiento.</w:t>
      </w:r>
    </w:p>
    <w:p>
      <w:pPr>
        <w:pStyle w:val="style20"/>
      </w:pPr>
      <w:r>
        <w:rPr>
          <w:rFonts w:ascii="Liberation Serif" w:hAnsi="Liberation Serif"/>
          <w:b/>
          <w:bCs/>
          <w:sz w:val="18"/>
          <w:szCs w:val="18"/>
        </w:rPr>
        <w:t>18.2</w:t>
      </w:r>
      <w:r>
        <w:rPr>
          <w:rFonts w:ascii="Liberation Serif" w:hAnsi="Liberation Serif"/>
          <w:sz w:val="18"/>
          <w:szCs w:val="18"/>
        </w:rPr>
        <w:tab/>
        <w:t>Tengo a la vista el documento de la oferta de la entidad acreedora a la parte prestataria, no existiendo discrepancias entre las condiciones de dicha oferta y las disposiciones financieras de la presente escritura.</w:t>
      </w:r>
    </w:p>
    <w:p>
      <w:pPr>
        <w:pStyle w:val="style20"/>
      </w:pPr>
      <w:r>
        <w:rPr>
          <w:rFonts w:ascii="Liberation Serif" w:hAnsi="Liberation Serif"/>
          <w:b/>
          <w:bCs/>
          <w:sz w:val="18"/>
          <w:szCs w:val="18"/>
        </w:rPr>
        <w:t>18.3</w:t>
      </w:r>
      <w:r>
        <w:rPr>
          <w:rFonts w:ascii="Liberation Serif" w:hAnsi="Liberation Serif"/>
          <w:sz w:val="18"/>
          <w:szCs w:val="18"/>
        </w:rPr>
        <w:tab/>
        <w:t>El reembolso anticipado del préstamo queda previsto con las limitaciones expresadas en la disposición financiera segunda, estipulándose para tal supuesto las comisiones expresadas en la disposición financiera cuarta de esta escritura, de todo lo cual yo, el Notario, he advertido especialmente a la parte prestataria.</w:t>
      </w:r>
    </w:p>
    <w:p>
      <w:pPr>
        <w:pStyle w:val="style20"/>
      </w:pPr>
      <w:r>
        <w:rPr>
          <w:rFonts w:ascii="Liberation Serif" w:hAnsi="Liberation Serif"/>
          <w:b/>
          <w:bCs/>
          <w:sz w:val="18"/>
          <w:szCs w:val="18"/>
        </w:rPr>
        <w:t>18.4</w:t>
      </w:r>
      <w:r>
        <w:rPr>
          <w:rFonts w:ascii="Liberation Serif" w:hAnsi="Liberation Serif"/>
          <w:sz w:val="18"/>
          <w:szCs w:val="18"/>
        </w:rPr>
        <w:tab/>
        <w:t>Que ninguna de las disposiciones no financieras del presente otorgamiento implican para la parte prestataria comisiones o gastos no incluidos en las disposiciones financieras.</w:t>
      </w:r>
    </w:p>
    <w:p>
      <w:pPr>
        <w:pStyle w:val="style20"/>
      </w:pPr>
      <w:r>
        <w:rPr>
          <w:rFonts w:ascii="Liberation Serif" w:hAnsi="Liberation Serif"/>
          <w:b/>
          <w:bCs/>
          <w:sz w:val="18"/>
          <w:szCs w:val="18"/>
        </w:rPr>
        <w:t>18.5</w:t>
      </w:r>
      <w:r>
        <w:rPr>
          <w:rFonts w:ascii="Liberation Serif" w:hAnsi="Liberation Serif"/>
          <w:sz w:val="18"/>
          <w:szCs w:val="18"/>
        </w:rPr>
        <w:tab/>
        <w:t>Que el coste efectivo de la operación, expresado en términos de tasa anual de equivalencia (T.A.E.), que se hace constar a efectos informativos en la estipulación quinta de esta escritura se corresponde efectivamente con las condiciones financieras del préstamo, según resulta de la aplicación de la fórmula y reglas establecidas por el Banco de España, haciendo la salvedad de que en dicha T.A.E. está incluida la prima del seguro para caso de fallecimiento de la parte prestataria.</w:t>
      </w:r>
    </w:p>
    <w:p>
      <w:pPr>
        <w:pStyle w:val="style0"/>
      </w:pPr>
      <w:r>
        <w:rPr>
          <w:rFonts w:ascii="Liberation Serif" w:hAnsi="Liberation Serif"/>
          <w:sz w:val="18"/>
          <w:szCs w:val="18"/>
        </w:rPr>
        <w:t>Leída esta escritura, de conformidad con lo prevenido en el artículo 193 del Reglamento Notarial, los señores comparecientes, a quienes hice las reservas y advertencias legales y fiscales, la aceptan y firman.</w:t>
      </w:r>
    </w:p>
    <w:p>
      <w:pPr>
        <w:pStyle w:val="style0"/>
      </w:pPr>
      <w:r>
        <w:rPr>
          <w:rFonts w:ascii="Liberation Serif" w:hAnsi="Liberation Serif"/>
          <w:sz w:val="18"/>
          <w:szCs w:val="18"/>
        </w:rPr>
        <w:t>Del contenido de este instrumento público, extendido en --- folios de papel timbrado de uso notarial, serie ............. , números ........................  y el del presente, yo, el Notario, DOY FE.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Margen 0"/>
    <w:basedOn w:val="style0"/>
    <w:next w:val="style20"/>
    <w:pPr>
      <w:autoSpaceDE w:val="false"/>
      <w:spacing w:after="40" w:before="40" w:line="240" w:lineRule="auto"/>
      <w:ind w:hanging="851" w:left="1418" w:right="0"/>
      <w:jc w:val="both"/>
    </w:pPr>
    <w:rPr>
      <w:rFonts w:ascii="Arial" w:cs="Arial" w:eastAsia="Times New Roman" w:hAnsi="Arial"/>
      <w:sz w:val="24"/>
      <w:szCs w:val="24"/>
      <w:lang w:val="es-ES"/>
    </w:rPr>
  </w:style>
  <w:style w:styleId="style21" w:type="paragraph">
    <w:name w:val="Margen 1"/>
    <w:basedOn w:val="style0"/>
    <w:next w:val="style21"/>
    <w:pPr>
      <w:tabs>
        <w:tab w:leader="none" w:pos="3970" w:val="left"/>
        <w:tab w:leader="none" w:pos="4537" w:val="left"/>
      </w:tabs>
      <w:autoSpaceDE w:val="false"/>
      <w:spacing w:after="30" w:before="30" w:line="240" w:lineRule="auto"/>
      <w:ind w:hanging="1134" w:left="1985" w:right="0"/>
      <w:jc w:val="both"/>
    </w:pPr>
    <w:rPr>
      <w:rFonts w:ascii="Arial" w:cs="Arial" w:eastAsia="Times New Roman" w:hAnsi="Arial"/>
      <w:sz w:val="24"/>
      <w:szCs w:val="24"/>
      <w:lang w:val="es-ES"/>
    </w:rPr>
  </w:style>
  <w:style w:styleId="style22" w:type="paragraph">
    <w:name w:val="Margen 3"/>
    <w:basedOn w:val="style0"/>
    <w:next w:val="style22"/>
    <w:pPr>
      <w:tabs>
        <w:tab w:leader="none" w:pos="5104" w:val="left"/>
        <w:tab w:leader="none" w:pos="5671" w:val="left"/>
      </w:tabs>
      <w:autoSpaceDE w:val="false"/>
      <w:spacing w:after="30" w:before="30" w:line="240" w:lineRule="auto"/>
      <w:ind w:hanging="1134" w:left="3119" w:right="0"/>
      <w:jc w:val="both"/>
    </w:pPr>
    <w:rPr>
      <w:rFonts w:ascii="Arial" w:cs="Arial" w:eastAsia="Times New Roman" w:hAnsi="Arial"/>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2013-07-02T14:35:27.00Z</dcterms:created>
  <dc:creator>Marta Torres</dc:creator>
  <cp:revision>0</cp:revision>
</cp:coreProperties>
</file>