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hAnsi="Liberation Serif"/>
          <w:b w:val="false"/>
          <w:sz w:val="20"/>
          <w:szCs w:val="20"/>
        </w:rPr>
        <w:t xml:space="preserve">MODELO DE </w:t>
      </w:r>
      <w:r>
        <w:fldChar w:fldCharType="begin"/>
      </w:r>
      <w:r>
        <w:instrText> DATA  "C:\\TEXTOWIN\\expedi.in2" </w:instrText>
      </w:r>
      <w:r>
        <w:fldChar w:fldCharType="separate"/>
      </w:r>
      <w:bookmarkStart w:id="0" w:name="__Fieldmark__106_1994675903"/>
      <w:r>
        <w:rPr>
          <w:rFonts w:ascii="Liberation Serif" w:cs="Times New Roman" w:hAnsi="Liberation Serif"/>
          <w:b w:val="false"/>
          <w:bCs w:val="false"/>
          <w:smallCaps/>
          <w:sz w:val="20"/>
          <w:szCs w:val="20"/>
          <w:lang w:eastAsia="es-ES" w:val="es-ES"/>
        </w:rPr>
      </w:r>
      <w:r>
        <w:rPr>
          <w:rFonts w:ascii="Liberation Serif" w:cs="Times New Roman" w:hAnsi="Liberation Serif"/>
          <w:b w:val="false"/>
          <w:bCs w:val="false"/>
          <w:smallCaps/>
          <w:sz w:val="20"/>
          <w:szCs w:val="20"/>
          <w:lang w:eastAsia="es-ES" w:val="es-ES"/>
        </w:rPr>
      </w:r>
      <w:r>
        <w:fldChar w:fldCharType="end"/>
      </w:r>
      <w:bookmarkEnd w:id="0"/>
      <w:r>
        <w:rPr>
          <w:rFonts w:ascii="Liberation Serif" w:cs="Times New Roman" w:hAnsi="Liberation Serif"/>
          <w:b w:val="false"/>
          <w:bCs w:val="false"/>
          <w:smallCaps/>
          <w:sz w:val="20"/>
          <w:szCs w:val="20"/>
          <w:lang w:eastAsia="es-ES" w:val="es-ES"/>
        </w:rPr>
      </w:r>
      <w:r>
        <w:fldChar w:fldCharType="end"/>
      </w:r>
      <w:r>
        <w:rPr>
          <w:rFonts w:ascii="Liberation Serif" w:hAnsi="Liberation Serif"/>
          <w:sz w:val="20"/>
          <w:szCs w:val="20"/>
        </w:rPr>
        <w:t xml:space="preserve">Recurso de reposición contra auto dictado por Juzgado de lo Social. </w:t>
      </w:r>
    </w:p>
    <w:p>
      <w:pPr>
        <w:pStyle w:val="style20"/>
      </w:pPr>
      <w:r>
        <w:rPr>
          <w:rFonts w:ascii="Liberation Serif" w:hAnsi="Liberation Serif"/>
          <w:sz w:val="20"/>
          <w:szCs w:val="20"/>
        </w:rPr>
        <w:t>Autos nº ...</w:t>
      </w:r>
    </w:p>
    <w:p>
      <w:pPr>
        <w:pStyle w:val="style4"/>
        <w:numPr>
          <w:ilvl w:val="3"/>
          <w:numId w:val="1"/>
        </w:numPr>
      </w:pPr>
      <w:r>
        <w:rPr>
          <w:rFonts w:ascii="Liberation Serif" w:hAnsi="Liberation Serif"/>
          <w:sz w:val="20"/>
          <w:szCs w:val="20"/>
        </w:rPr>
        <w:t>AL JUZGADO DE LO SOCIAL Nº ...</w:t>
      </w:r>
    </w:p>
    <w:p>
      <w:pPr>
        <w:pStyle w:val="style0"/>
      </w:pPr>
      <w:r>
        <w:rPr>
          <w:rFonts w:ascii="Liberation Serif" w:hAnsi="Liberation Serif"/>
          <w:sz w:val="20"/>
          <w:szCs w:val="20"/>
        </w:rPr>
        <w:t>D. ..., cuyos datos personales ya constan en los autos de referencia arriba marginada, ante el Juzgado COMPAREZCO y, como mejor proceda en Derecho, DIGO :</w:t>
      </w:r>
    </w:p>
    <w:p>
      <w:pPr>
        <w:pStyle w:val="style0"/>
      </w:pPr>
      <w:r>
        <w:rPr>
          <w:rFonts w:ascii="Liberation Serif" w:hAnsi="Liberation Serif"/>
          <w:sz w:val="20"/>
          <w:szCs w:val="20"/>
        </w:rPr>
        <w:t xml:space="preserve">Que en fecha ... me ha sido notificado Auto de fecha ..., por el que se decreta el archivo de la demanda que presenté en reclamación de cantidad contra la empresa... Y no encontrando dicha Resolución ajustada a Derecho, interpongo contra la misma RECURSO DE REPOSICIÓN, con apoyo en los siguientes </w:t>
      </w:r>
    </w:p>
    <w:p>
      <w:pPr>
        <w:pStyle w:val="style4"/>
        <w:numPr>
          <w:ilvl w:val="3"/>
          <w:numId w:val="1"/>
        </w:numPr>
      </w:pPr>
      <w:r>
        <w:rPr>
          <w:rFonts w:ascii="Liberation Serif" w:hAnsi="Liberation Serif"/>
          <w:sz w:val="20"/>
          <w:szCs w:val="20"/>
        </w:rPr>
        <w:t>MOTIVOS</w:t>
      </w:r>
    </w:p>
    <w:p>
      <w:pPr>
        <w:pStyle w:val="style0"/>
      </w:pPr>
      <w:r>
        <w:rPr>
          <w:rFonts w:ascii="Liberation Serif" w:hAnsi="Liberation Serif"/>
          <w:sz w:val="20"/>
          <w:szCs w:val="20"/>
        </w:rPr>
        <w:t>Unico.- El Auto recurrido viola mi derecho a la tutela judicial efectiva, reconocido en el artículo 24 de la Constitución, porque me impide acceder a la justicia aduciendo unos inexistentes defectos formales en el escrito de demanda. Los requisitos que debe reunir una demanda en un procedimiento ordinario, como es este, para poder ser admitida están perfectamente especificados en el artículo 80 de la Ley de Procedimiento Laboral y todos y cada uno de ellos los cumple escrupulosamente el escrito que presenté en fecha ..., con las explicaciones añadidas en el de fecha ..., presentado a instancias del Juzgado. ...</w:t>
      </w:r>
    </w:p>
    <w:p>
      <w:pPr>
        <w:pStyle w:val="style0"/>
      </w:pPr>
      <w:r>
        <w:rPr>
          <w:rFonts w:ascii="Liberation Serif" w:hAnsi="Liberation Serif"/>
          <w:sz w:val="20"/>
          <w:szCs w:val="20"/>
        </w:rPr>
        <w:t>Por lo expuesto,</w:t>
      </w:r>
    </w:p>
    <w:p>
      <w:pPr>
        <w:pStyle w:val="style0"/>
      </w:pPr>
      <w:r>
        <w:rPr>
          <w:rFonts w:ascii="Liberation Serif" w:hAnsi="Liberation Serif"/>
          <w:b/>
          <w:bCs/>
          <w:sz w:val="20"/>
          <w:szCs w:val="20"/>
        </w:rPr>
        <w:t xml:space="preserve">SUPLICO AL JUZGADO </w:t>
      </w:r>
      <w:r>
        <w:rPr>
          <w:rFonts w:ascii="Liberation Serif" w:hAnsi="Liberation Serif"/>
          <w:sz w:val="20"/>
          <w:szCs w:val="20"/>
        </w:rPr>
        <w:t>que admitiendo este escrito tenga por formulado Recurso de Reposición y en virtud de las manifestaciones que contiene acuerde estimarlo, dejando sin efecto el Auto de fecha ...y admitiendo a trámite la demanda.</w:t>
      </w:r>
    </w:p>
    <w:p>
      <w:pPr>
        <w:pStyle w:val="style0"/>
      </w:pPr>
      <w:r>
        <w:rPr>
          <w:rFonts w:ascii="Liberation Serif" w:hAnsi="Liberation Serif"/>
          <w:sz w:val="20"/>
          <w:szCs w:val="20"/>
        </w:rPr>
        <w:t>Es justicia que pido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utos"/>
    <w:basedOn w:val="style0"/>
    <w:next w:val="style20"/>
    <w:pPr>
      <w:keepNext/>
      <w:autoSpaceDE w:val="false"/>
      <w:spacing w:after="0" w:before="0" w:line="240" w:lineRule="auto"/>
      <w:ind w:hanging="0" w:left="-851" w:right="0"/>
    </w:pPr>
    <w:rPr>
      <w:rFonts w:ascii="Arial" w:cs="Arial" w:eastAsia="Times New Roman" w:hAnsi="Arial"/>
      <w:sz w:val="20"/>
      <w:szCs w:val="20"/>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2013-07-02T17:58:29.00Z</dcterms:created>
  <dc:creator>Marta Torres</dc:creator>
  <cp:revision>0</cp:revision>
</cp:coreProperties>
</file>